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E1B" w:rsidRPr="005962E0" w:rsidRDefault="00B369D3">
      <w:pPr>
        <w:rPr>
          <w:b/>
          <w:bCs/>
          <w:iCs/>
          <w:lang w:val="kk-KZ"/>
        </w:rPr>
      </w:pPr>
      <w:bookmarkStart w:id="0" w:name="_GoBack"/>
      <w:r w:rsidRPr="005962E0">
        <w:rPr>
          <w:b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Лекция</w:t>
      </w:r>
      <w:r w:rsidRPr="005962E0">
        <w:rPr>
          <w:b/>
          <w:bCs/>
          <w:color w:val="000000" w:themeColor="text1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11. </w:t>
      </w:r>
      <w:r w:rsidRPr="005962E0">
        <w:rPr>
          <w:b/>
          <w:bCs/>
          <w:iCs/>
          <w:lang w:val="kk-KZ"/>
        </w:rPr>
        <w:t>Гравиметрлік әдістің негіздері, қолдануы және анықтау мүмкіндіктері.</w:t>
      </w:r>
    </w:p>
    <w:bookmarkEnd w:id="0"/>
    <w:p w:rsidR="00B369D3" w:rsidRPr="00B369D3" w:rsidRDefault="00B369D3" w:rsidP="00B369D3">
      <w:pPr>
        <w:ind w:firstLine="708"/>
        <w:jc w:val="both"/>
        <w:rPr>
          <w:lang w:val="kk-KZ"/>
        </w:rPr>
      </w:pPr>
      <w:r w:rsidRPr="00B369D3">
        <w:rPr>
          <w:lang w:val="kk-KZ"/>
        </w:rPr>
        <w:t xml:space="preserve">Сандық анализдің мақсаты – зерттелінетін заттар құрамына кіретін элементтердің, иондардың немесе химиялық қосылыстардың </w:t>
      </w:r>
      <w:r w:rsidRPr="00B369D3">
        <w:rPr>
          <w:u w:val="single"/>
          <w:lang w:val="kk-KZ"/>
        </w:rPr>
        <w:t>сандық мөлшерін</w:t>
      </w:r>
      <w:r w:rsidRPr="00B369D3">
        <w:rPr>
          <w:lang w:val="kk-KZ"/>
        </w:rPr>
        <w:t xml:space="preserve"> анықтау.</w:t>
      </w:r>
    </w:p>
    <w:p w:rsidR="00B369D3" w:rsidRPr="00B369D3" w:rsidRDefault="00B369D3" w:rsidP="00B369D3">
      <w:pPr>
        <w:ind w:firstLine="708"/>
        <w:jc w:val="both"/>
        <w:rPr>
          <w:lang w:val="kk-KZ"/>
        </w:rPr>
      </w:pPr>
      <w:r w:rsidRPr="00B369D3">
        <w:rPr>
          <w:lang w:val="kk-KZ"/>
        </w:rPr>
        <w:t>Сандық талдау әдістері химиялық, физика-химиялық және физикалық деп бөлінеді.</w:t>
      </w:r>
    </w:p>
    <w:p w:rsidR="00B369D3" w:rsidRPr="00B369D3" w:rsidRDefault="00B369D3" w:rsidP="00B369D3">
      <w:pPr>
        <w:ind w:firstLine="708"/>
        <w:jc w:val="both"/>
        <w:rPr>
          <w:lang w:val="kk-KZ"/>
        </w:rPr>
      </w:pPr>
      <w:r w:rsidRPr="00B369D3">
        <w:rPr>
          <w:lang w:val="kk-KZ"/>
        </w:rPr>
        <w:t>Химиялық анализ әдістері (классикалық әдістер) химиялық реакцияларды пайдалануға негізделген (қышқылды-негіздік, тотығу-</w:t>
      </w:r>
      <w:proofErr w:type="spellStart"/>
      <w:r w:rsidRPr="00B369D3">
        <w:rPr>
          <w:lang w:val="kk-KZ"/>
        </w:rPr>
        <w:t>тотықсыздану</w:t>
      </w:r>
      <w:proofErr w:type="spellEnd"/>
      <w:r w:rsidRPr="00B369D3">
        <w:rPr>
          <w:lang w:val="kk-KZ"/>
        </w:rPr>
        <w:t xml:space="preserve">, </w:t>
      </w:r>
      <w:proofErr w:type="spellStart"/>
      <w:r w:rsidRPr="00B369D3">
        <w:rPr>
          <w:lang w:val="kk-KZ"/>
        </w:rPr>
        <w:t>комплекстүзу</w:t>
      </w:r>
      <w:proofErr w:type="spellEnd"/>
      <w:r w:rsidRPr="00B369D3">
        <w:rPr>
          <w:lang w:val="kk-KZ"/>
        </w:rPr>
        <w:t xml:space="preserve">, тұндыру). Оларға гравиметрлік және </w:t>
      </w:r>
      <w:proofErr w:type="spellStart"/>
      <w:r w:rsidRPr="00B369D3">
        <w:rPr>
          <w:lang w:val="kk-KZ"/>
        </w:rPr>
        <w:t>титриметрлік</w:t>
      </w:r>
      <w:proofErr w:type="spellEnd"/>
      <w:r w:rsidRPr="00B369D3">
        <w:rPr>
          <w:lang w:val="kk-KZ"/>
        </w:rPr>
        <w:t xml:space="preserve"> әдістер жатады.</w:t>
      </w:r>
    </w:p>
    <w:p w:rsidR="00B369D3" w:rsidRPr="00B369D3" w:rsidRDefault="00B369D3" w:rsidP="00B369D3">
      <w:pPr>
        <w:ind w:firstLine="708"/>
        <w:jc w:val="both"/>
        <w:rPr>
          <w:lang w:val="kk-KZ"/>
        </w:rPr>
      </w:pPr>
      <w:r w:rsidRPr="00B369D3">
        <w:rPr>
          <w:lang w:val="kk-KZ"/>
        </w:rPr>
        <w:t xml:space="preserve">Гравиметрлік әдіс дегеніміз анықталынатын заттың құрамы тұрақты қатты фаза күйінде бөліп, массасын дәл өлшеуге негізделген сандық анализдің бір түрі. Гравиметрлік талдаудың аналитикалық сигналы – масса. </w:t>
      </w:r>
    </w:p>
    <w:p w:rsidR="00B369D3" w:rsidRPr="00B369D3" w:rsidRDefault="00B369D3" w:rsidP="00B369D3">
      <w:pPr>
        <w:ind w:firstLine="708"/>
        <w:jc w:val="both"/>
        <w:rPr>
          <w:lang w:val="kk-KZ"/>
        </w:rPr>
      </w:pPr>
      <w:proofErr w:type="spellStart"/>
      <w:r w:rsidRPr="00B369D3">
        <w:rPr>
          <w:lang w:val="kk-KZ"/>
        </w:rPr>
        <w:t>Титриметрлік</w:t>
      </w:r>
      <w:proofErr w:type="spellEnd"/>
      <w:r w:rsidRPr="00B369D3">
        <w:rPr>
          <w:lang w:val="kk-KZ"/>
        </w:rPr>
        <w:t xml:space="preserve"> әдіс әрекеттесетін заттардың ерітінділерінің </w:t>
      </w:r>
      <w:r w:rsidRPr="00B369D3">
        <w:rPr>
          <w:u w:val="single"/>
          <w:lang w:val="kk-KZ"/>
        </w:rPr>
        <w:t>көлемдерін</w:t>
      </w:r>
      <w:r w:rsidRPr="00B369D3">
        <w:rPr>
          <w:lang w:val="kk-KZ"/>
        </w:rPr>
        <w:t xml:space="preserve"> дәл өлшеуге негізделген. Сондықтан </w:t>
      </w:r>
      <w:proofErr w:type="spellStart"/>
      <w:r w:rsidRPr="00B369D3">
        <w:rPr>
          <w:lang w:val="kk-KZ"/>
        </w:rPr>
        <w:t>титриметрлік</w:t>
      </w:r>
      <w:proofErr w:type="spellEnd"/>
      <w:r w:rsidRPr="00B369D3">
        <w:rPr>
          <w:lang w:val="kk-KZ"/>
        </w:rPr>
        <w:t xml:space="preserve"> әдісті көлемдік әдіс деп атайды. Классикалық әдістерге кинетикалық және </w:t>
      </w:r>
      <w:proofErr w:type="spellStart"/>
      <w:r w:rsidRPr="00B369D3">
        <w:rPr>
          <w:lang w:val="kk-KZ"/>
        </w:rPr>
        <w:t>билхимиялық</w:t>
      </w:r>
      <w:proofErr w:type="spellEnd"/>
      <w:r w:rsidRPr="00B369D3">
        <w:rPr>
          <w:lang w:val="kk-KZ"/>
        </w:rPr>
        <w:t xml:space="preserve"> әдістерді де жатқызады. Мұнда аналитикалық сигнал ретінде реакция жылдамдығын қарастырады.</w:t>
      </w:r>
    </w:p>
    <w:p w:rsidR="00B369D3" w:rsidRPr="00B369D3" w:rsidRDefault="00B369D3" w:rsidP="00B369D3">
      <w:pPr>
        <w:ind w:firstLine="708"/>
        <w:jc w:val="both"/>
      </w:pPr>
      <w:r w:rsidRPr="00B369D3">
        <w:rPr>
          <w:lang w:val="kk-KZ"/>
        </w:rPr>
        <w:t xml:space="preserve">Физика-химиялық әдістер химиялық реакциялар жүру кезінде байқалатын </w:t>
      </w:r>
      <w:r w:rsidRPr="00B369D3">
        <w:rPr>
          <w:u w:val="single"/>
          <w:lang w:val="kk-KZ"/>
        </w:rPr>
        <w:t>физикалық шамаларды</w:t>
      </w:r>
      <w:r w:rsidRPr="00B369D3">
        <w:rPr>
          <w:lang w:val="kk-KZ"/>
        </w:rPr>
        <w:t xml:space="preserve"> өлшеуге негізделген. </w:t>
      </w:r>
      <w:proofErr w:type="spellStart"/>
      <w:r w:rsidRPr="00B369D3">
        <w:t>Олар</w:t>
      </w:r>
      <w:proofErr w:type="spellEnd"/>
      <w:r w:rsidRPr="00B369D3">
        <w:t xml:space="preserve"> </w:t>
      </w:r>
      <w:proofErr w:type="spellStart"/>
      <w:r w:rsidRPr="00B369D3">
        <w:t>бірнеше</w:t>
      </w:r>
      <w:proofErr w:type="spellEnd"/>
      <w:r w:rsidRPr="00B369D3">
        <w:t xml:space="preserve"> </w:t>
      </w:r>
      <w:proofErr w:type="spellStart"/>
      <w:r w:rsidRPr="00B369D3">
        <w:t>топқа</w:t>
      </w:r>
      <w:proofErr w:type="spellEnd"/>
      <w:r w:rsidRPr="00B369D3">
        <w:t xml:space="preserve"> </w:t>
      </w:r>
      <w:proofErr w:type="spellStart"/>
      <w:r w:rsidRPr="00B369D3">
        <w:t>бөлінеді</w:t>
      </w:r>
      <w:proofErr w:type="spellEnd"/>
      <w:r w:rsidRPr="00B369D3">
        <w:t>:</w:t>
      </w:r>
    </w:p>
    <w:p w:rsidR="00B369D3" w:rsidRPr="00B369D3" w:rsidRDefault="00B369D3" w:rsidP="00B369D3">
      <w:pPr>
        <w:numPr>
          <w:ilvl w:val="0"/>
          <w:numId w:val="1"/>
        </w:numPr>
        <w:spacing w:after="0" w:line="240" w:lineRule="auto"/>
        <w:jc w:val="both"/>
      </w:pPr>
      <w:proofErr w:type="spellStart"/>
      <w:r w:rsidRPr="00B369D3">
        <w:t>оптикалық</w:t>
      </w:r>
      <w:proofErr w:type="spellEnd"/>
      <w:r w:rsidRPr="00B369D3">
        <w:t xml:space="preserve"> </w:t>
      </w:r>
      <w:proofErr w:type="spellStart"/>
      <w:r w:rsidRPr="00B369D3">
        <w:t>әдістер</w:t>
      </w:r>
      <w:proofErr w:type="spellEnd"/>
      <w:r w:rsidRPr="00B369D3">
        <w:t xml:space="preserve"> (</w:t>
      </w:r>
      <w:proofErr w:type="spellStart"/>
      <w:r w:rsidRPr="00B369D3">
        <w:t>фотометрлік</w:t>
      </w:r>
      <w:proofErr w:type="spellEnd"/>
      <w:r w:rsidRPr="00B369D3">
        <w:t xml:space="preserve">, СФ, </w:t>
      </w:r>
      <w:proofErr w:type="spellStart"/>
      <w:r w:rsidRPr="00B369D3">
        <w:t>люмин</w:t>
      </w:r>
      <w:proofErr w:type="spellEnd"/>
      <w:r w:rsidRPr="00B369D3">
        <w:t>., ИК, ААС).</w:t>
      </w:r>
    </w:p>
    <w:p w:rsidR="00B369D3" w:rsidRPr="00B369D3" w:rsidRDefault="00B369D3" w:rsidP="00B369D3">
      <w:pPr>
        <w:numPr>
          <w:ilvl w:val="0"/>
          <w:numId w:val="1"/>
        </w:numPr>
        <w:spacing w:after="0" w:line="240" w:lineRule="auto"/>
        <w:jc w:val="both"/>
      </w:pPr>
      <w:proofErr w:type="spellStart"/>
      <w:r w:rsidRPr="00B369D3">
        <w:t>электрохимиялық</w:t>
      </w:r>
      <w:proofErr w:type="spellEnd"/>
      <w:r w:rsidRPr="00B369D3">
        <w:t xml:space="preserve"> </w:t>
      </w:r>
      <w:proofErr w:type="spellStart"/>
      <w:r w:rsidRPr="00B369D3">
        <w:t>әдістер</w:t>
      </w:r>
      <w:proofErr w:type="spellEnd"/>
      <w:r w:rsidRPr="00B369D3">
        <w:t xml:space="preserve"> (</w:t>
      </w:r>
      <w:proofErr w:type="spellStart"/>
      <w:r w:rsidRPr="00B369D3">
        <w:t>потенциометрлік</w:t>
      </w:r>
      <w:proofErr w:type="spellEnd"/>
      <w:r w:rsidRPr="00B369D3">
        <w:t xml:space="preserve">, </w:t>
      </w:r>
      <w:proofErr w:type="spellStart"/>
      <w:r w:rsidRPr="00B369D3">
        <w:t>ионометрлік</w:t>
      </w:r>
      <w:proofErr w:type="spellEnd"/>
      <w:r w:rsidRPr="00B369D3">
        <w:t xml:space="preserve">, </w:t>
      </w:r>
      <w:proofErr w:type="spellStart"/>
      <w:r w:rsidRPr="00B369D3">
        <w:t>вольтметрлік</w:t>
      </w:r>
      <w:proofErr w:type="spellEnd"/>
      <w:r w:rsidRPr="00B369D3">
        <w:t xml:space="preserve">, </w:t>
      </w:r>
      <w:proofErr w:type="spellStart"/>
      <w:r w:rsidRPr="00B369D3">
        <w:t>хроматографиялық</w:t>
      </w:r>
      <w:proofErr w:type="spellEnd"/>
      <w:r w:rsidRPr="00B369D3">
        <w:t xml:space="preserve">, </w:t>
      </w:r>
      <w:proofErr w:type="spellStart"/>
      <w:r w:rsidRPr="00B369D3">
        <w:t>кулонометрлік</w:t>
      </w:r>
      <w:proofErr w:type="spellEnd"/>
      <w:r w:rsidRPr="00B369D3">
        <w:t xml:space="preserve"> </w:t>
      </w:r>
      <w:proofErr w:type="spellStart"/>
      <w:r w:rsidRPr="00B369D3">
        <w:t>т.б</w:t>
      </w:r>
      <w:proofErr w:type="spellEnd"/>
      <w:r w:rsidRPr="00B369D3">
        <w:t xml:space="preserve">. </w:t>
      </w:r>
      <w:proofErr w:type="spellStart"/>
      <w:r w:rsidRPr="00B369D3">
        <w:t>әдістер</w:t>
      </w:r>
      <w:proofErr w:type="spellEnd"/>
      <w:r w:rsidRPr="00B369D3">
        <w:t>)</w:t>
      </w:r>
    </w:p>
    <w:p w:rsidR="00B369D3" w:rsidRPr="00B369D3" w:rsidRDefault="00B369D3" w:rsidP="00B369D3">
      <w:pPr>
        <w:ind w:firstLine="708"/>
        <w:jc w:val="both"/>
      </w:pPr>
      <w:proofErr w:type="spellStart"/>
      <w:r w:rsidRPr="00B369D3">
        <w:t>Физикалық</w:t>
      </w:r>
      <w:proofErr w:type="spellEnd"/>
      <w:r w:rsidRPr="00B369D3">
        <w:t xml:space="preserve"> </w:t>
      </w:r>
      <w:proofErr w:type="spellStart"/>
      <w:r w:rsidRPr="00B369D3">
        <w:t>әдістерде</w:t>
      </w:r>
      <w:proofErr w:type="spellEnd"/>
      <w:r w:rsidRPr="00B369D3">
        <w:t xml:space="preserve"> </w:t>
      </w:r>
      <w:proofErr w:type="spellStart"/>
      <w:r w:rsidRPr="00B369D3">
        <w:t>анықталатын</w:t>
      </w:r>
      <w:proofErr w:type="spellEnd"/>
      <w:r w:rsidRPr="00B369D3">
        <w:t xml:space="preserve"> </w:t>
      </w:r>
      <w:proofErr w:type="spellStart"/>
      <w:r w:rsidRPr="00B369D3">
        <w:t>заттың</w:t>
      </w:r>
      <w:proofErr w:type="spellEnd"/>
      <w:r w:rsidRPr="00B369D3">
        <w:t xml:space="preserve"> </w:t>
      </w:r>
      <w:proofErr w:type="spellStart"/>
      <w:r w:rsidRPr="00B369D3">
        <w:t>концентрациясымен</w:t>
      </w:r>
      <w:proofErr w:type="spellEnd"/>
      <w:r w:rsidRPr="00B369D3">
        <w:t xml:space="preserve"> </w:t>
      </w:r>
      <w:proofErr w:type="spellStart"/>
      <w:r w:rsidRPr="00B369D3">
        <w:t>байланысты</w:t>
      </w:r>
      <w:proofErr w:type="spellEnd"/>
      <w:r w:rsidRPr="00B369D3">
        <w:t xml:space="preserve"> </w:t>
      </w:r>
      <w:proofErr w:type="spellStart"/>
      <w:r w:rsidRPr="00B369D3">
        <w:t>физикалық</w:t>
      </w:r>
      <w:proofErr w:type="spellEnd"/>
      <w:r w:rsidRPr="00B369D3">
        <w:t xml:space="preserve"> </w:t>
      </w:r>
      <w:proofErr w:type="spellStart"/>
      <w:r w:rsidRPr="00B369D3">
        <w:t>шамалар</w:t>
      </w:r>
      <w:proofErr w:type="spellEnd"/>
      <w:r w:rsidRPr="00B369D3">
        <w:t xml:space="preserve"> </w:t>
      </w:r>
      <w:proofErr w:type="spellStart"/>
      <w:r w:rsidRPr="00B369D3">
        <w:t>өлшенеді</w:t>
      </w:r>
      <w:proofErr w:type="spellEnd"/>
      <w:r w:rsidRPr="00B369D3">
        <w:t xml:space="preserve"> (</w:t>
      </w:r>
      <w:proofErr w:type="spellStart"/>
      <w:r w:rsidRPr="00B369D3">
        <w:t>спектрлік</w:t>
      </w:r>
      <w:proofErr w:type="spellEnd"/>
      <w:r w:rsidRPr="00B369D3">
        <w:t>, рентген-</w:t>
      </w:r>
      <w:proofErr w:type="spellStart"/>
      <w:r w:rsidRPr="00B369D3">
        <w:t>фазалық</w:t>
      </w:r>
      <w:proofErr w:type="spellEnd"/>
      <w:r w:rsidRPr="00B369D3">
        <w:t>).</w:t>
      </w:r>
    </w:p>
    <w:p w:rsidR="00B369D3" w:rsidRPr="00B369D3" w:rsidRDefault="00B369D3" w:rsidP="00B369D3">
      <w:pPr>
        <w:ind w:firstLine="708"/>
        <w:jc w:val="both"/>
      </w:pPr>
      <w:proofErr w:type="spellStart"/>
      <w:r w:rsidRPr="00B369D3">
        <w:t>Химиялық</w:t>
      </w:r>
      <w:proofErr w:type="spellEnd"/>
      <w:r w:rsidRPr="00B369D3">
        <w:t xml:space="preserve"> </w:t>
      </w:r>
      <w:proofErr w:type="spellStart"/>
      <w:r w:rsidRPr="00B369D3">
        <w:t>анализдердің</w:t>
      </w:r>
      <w:proofErr w:type="spellEnd"/>
      <w:r w:rsidRPr="00B369D3">
        <w:t xml:space="preserve"> </w:t>
      </w:r>
      <w:proofErr w:type="spellStart"/>
      <w:r w:rsidRPr="00B369D3">
        <w:t>ішінде</w:t>
      </w:r>
      <w:proofErr w:type="spellEnd"/>
      <w:r w:rsidRPr="00B369D3">
        <w:t xml:space="preserve"> </w:t>
      </w:r>
      <w:proofErr w:type="spellStart"/>
      <w:r w:rsidRPr="00B369D3">
        <w:t>гравиметрлік</w:t>
      </w:r>
      <w:proofErr w:type="spellEnd"/>
      <w:r w:rsidRPr="00B369D3">
        <w:t xml:space="preserve"> </w:t>
      </w:r>
      <w:proofErr w:type="spellStart"/>
      <w:r w:rsidRPr="00B369D3">
        <w:t>әдіс</w:t>
      </w:r>
      <w:proofErr w:type="spellEnd"/>
      <w:r w:rsidRPr="00B369D3">
        <w:t xml:space="preserve"> </w:t>
      </w:r>
      <w:proofErr w:type="spellStart"/>
      <w:r w:rsidRPr="00B369D3">
        <w:t>ең</w:t>
      </w:r>
      <w:proofErr w:type="spellEnd"/>
      <w:r w:rsidRPr="00B369D3">
        <w:t xml:space="preserve"> </w:t>
      </w:r>
      <w:proofErr w:type="spellStart"/>
      <w:r w:rsidRPr="00B369D3">
        <w:t>дәл</w:t>
      </w:r>
      <w:proofErr w:type="spellEnd"/>
      <w:r w:rsidRPr="00B369D3">
        <w:t xml:space="preserve"> </w:t>
      </w:r>
      <w:proofErr w:type="spellStart"/>
      <w:r w:rsidRPr="00B369D3">
        <w:t>тәсілдердің</w:t>
      </w:r>
      <w:proofErr w:type="spellEnd"/>
      <w:r w:rsidRPr="00B369D3">
        <w:t xml:space="preserve"> </w:t>
      </w:r>
      <w:proofErr w:type="spellStart"/>
      <w:r w:rsidRPr="00B369D3">
        <w:t>біріне</w:t>
      </w:r>
      <w:proofErr w:type="spellEnd"/>
      <w:r w:rsidRPr="00B369D3">
        <w:t xml:space="preserve"> </w:t>
      </w:r>
      <w:proofErr w:type="spellStart"/>
      <w:r w:rsidRPr="00B369D3">
        <w:t>жатады</w:t>
      </w:r>
      <w:proofErr w:type="spellEnd"/>
      <w:r w:rsidRPr="00B369D3">
        <w:t xml:space="preserve">: </w:t>
      </w:r>
      <w:proofErr w:type="spellStart"/>
      <w:r w:rsidRPr="00B369D3">
        <w:t>оның</w:t>
      </w:r>
      <w:proofErr w:type="spellEnd"/>
      <w:r w:rsidRPr="00B369D3">
        <w:t xml:space="preserve"> </w:t>
      </w:r>
      <w:proofErr w:type="spellStart"/>
      <w:r w:rsidRPr="00B369D3">
        <w:t>дұрыстығы</w:t>
      </w:r>
      <w:proofErr w:type="spellEnd"/>
      <w:r w:rsidRPr="00B369D3">
        <w:t xml:space="preserve"> – 0,1-0,2%, ал </w:t>
      </w:r>
      <w:proofErr w:type="spellStart"/>
      <w:r w:rsidRPr="00B369D3">
        <w:t>анықтау</w:t>
      </w:r>
      <w:proofErr w:type="spellEnd"/>
      <w:r w:rsidRPr="00B369D3">
        <w:t xml:space="preserve"> </w:t>
      </w:r>
      <w:proofErr w:type="spellStart"/>
      <w:r w:rsidRPr="00B369D3">
        <w:t>шегі</w:t>
      </w:r>
      <w:proofErr w:type="spellEnd"/>
      <w:r w:rsidRPr="00B369D3">
        <w:t xml:space="preserve"> 0,1%. </w:t>
      </w:r>
    </w:p>
    <w:p w:rsidR="00B369D3" w:rsidRPr="00B369D3" w:rsidRDefault="00B369D3" w:rsidP="00B369D3">
      <w:pPr>
        <w:ind w:firstLine="708"/>
        <w:jc w:val="both"/>
      </w:pPr>
      <w:proofErr w:type="spellStart"/>
      <w:r w:rsidRPr="00B369D3">
        <w:t>Гравиметрлік</w:t>
      </w:r>
      <w:proofErr w:type="spellEnd"/>
      <w:r w:rsidRPr="00B369D3">
        <w:t xml:space="preserve"> </w:t>
      </w:r>
      <w:proofErr w:type="spellStart"/>
      <w:r w:rsidRPr="00B369D3">
        <w:t>әдісте</w:t>
      </w:r>
      <w:proofErr w:type="spellEnd"/>
      <w:r w:rsidRPr="00B369D3">
        <w:t xml:space="preserve"> </w:t>
      </w:r>
      <w:proofErr w:type="spellStart"/>
      <w:r w:rsidRPr="00B369D3">
        <w:t>алмасу</w:t>
      </w:r>
      <w:proofErr w:type="spellEnd"/>
      <w:r w:rsidRPr="00B369D3">
        <w:t xml:space="preserve">, </w:t>
      </w:r>
      <w:proofErr w:type="spellStart"/>
      <w:r w:rsidRPr="00B369D3">
        <w:t>орын</w:t>
      </w:r>
      <w:proofErr w:type="spellEnd"/>
      <w:r w:rsidRPr="00B369D3">
        <w:t xml:space="preserve"> басу, </w:t>
      </w:r>
      <w:proofErr w:type="spellStart"/>
      <w:r w:rsidRPr="00B369D3">
        <w:t>ыдырау</w:t>
      </w:r>
      <w:proofErr w:type="spellEnd"/>
      <w:r w:rsidRPr="00B369D3">
        <w:t xml:space="preserve">, комплекс </w:t>
      </w:r>
      <w:proofErr w:type="spellStart"/>
      <w:r w:rsidRPr="00B369D3">
        <w:t>түзу</w:t>
      </w:r>
      <w:proofErr w:type="spellEnd"/>
      <w:r w:rsidRPr="00B369D3">
        <w:t xml:space="preserve"> </w:t>
      </w:r>
      <w:proofErr w:type="spellStart"/>
      <w:r w:rsidRPr="00B369D3">
        <w:t>реакциялары</w:t>
      </w:r>
      <w:proofErr w:type="spellEnd"/>
      <w:r w:rsidRPr="00B369D3">
        <w:t xml:space="preserve"> </w:t>
      </w:r>
      <w:proofErr w:type="spellStart"/>
      <w:r w:rsidRPr="00B369D3">
        <w:t>пайдаланады</w:t>
      </w:r>
      <w:proofErr w:type="spellEnd"/>
      <w:r w:rsidRPr="00B369D3">
        <w:t xml:space="preserve"> </w:t>
      </w:r>
      <w:proofErr w:type="spellStart"/>
      <w:r w:rsidRPr="00B369D3">
        <w:t>және</w:t>
      </w:r>
      <w:proofErr w:type="spellEnd"/>
      <w:r w:rsidRPr="00B369D3">
        <w:t xml:space="preserve"> </w:t>
      </w:r>
      <w:proofErr w:type="spellStart"/>
      <w:r w:rsidRPr="00B369D3">
        <w:t>бұл</w:t>
      </w:r>
      <w:proofErr w:type="spellEnd"/>
      <w:r w:rsidRPr="00B369D3">
        <w:t xml:space="preserve"> </w:t>
      </w:r>
      <w:proofErr w:type="spellStart"/>
      <w:r w:rsidRPr="00B369D3">
        <w:t>әдіс</w:t>
      </w:r>
      <w:proofErr w:type="spellEnd"/>
      <w:r w:rsidRPr="00B369D3">
        <w:t xml:space="preserve"> </w:t>
      </w:r>
      <w:proofErr w:type="spellStart"/>
      <w:r w:rsidRPr="00B369D3">
        <w:t>келесі</w:t>
      </w:r>
      <w:proofErr w:type="spellEnd"/>
      <w:r w:rsidRPr="00B369D3">
        <w:t xml:space="preserve"> химия </w:t>
      </w:r>
      <w:proofErr w:type="spellStart"/>
      <w:r w:rsidRPr="00B369D3">
        <w:t>заңдарына</w:t>
      </w:r>
      <w:proofErr w:type="spellEnd"/>
      <w:r w:rsidRPr="00B369D3">
        <w:t xml:space="preserve"> </w:t>
      </w:r>
      <w:proofErr w:type="spellStart"/>
      <w:r w:rsidRPr="00B369D3">
        <w:t>негізделеді</w:t>
      </w:r>
      <w:proofErr w:type="spellEnd"/>
      <w:r w:rsidRPr="00B369D3">
        <w:t>:</w:t>
      </w:r>
    </w:p>
    <w:p w:rsidR="00B369D3" w:rsidRPr="00B369D3" w:rsidRDefault="00B369D3" w:rsidP="00B369D3">
      <w:pPr>
        <w:numPr>
          <w:ilvl w:val="0"/>
          <w:numId w:val="2"/>
        </w:numPr>
        <w:spacing w:after="0" w:line="240" w:lineRule="auto"/>
        <w:jc w:val="both"/>
      </w:pPr>
      <w:proofErr w:type="spellStart"/>
      <w:r w:rsidRPr="00B369D3">
        <w:t>құрам</w:t>
      </w:r>
      <w:proofErr w:type="spellEnd"/>
      <w:r w:rsidRPr="00B369D3">
        <w:t xml:space="preserve"> </w:t>
      </w:r>
      <w:proofErr w:type="spellStart"/>
      <w:r w:rsidRPr="00B369D3">
        <w:t>тұрақтылық</w:t>
      </w:r>
      <w:proofErr w:type="spellEnd"/>
      <w:r w:rsidRPr="00B369D3">
        <w:t xml:space="preserve"> </w:t>
      </w:r>
      <w:proofErr w:type="spellStart"/>
      <w:r w:rsidRPr="00B369D3">
        <w:t>заңына</w:t>
      </w:r>
      <w:proofErr w:type="spellEnd"/>
    </w:p>
    <w:p w:rsidR="00B369D3" w:rsidRPr="00B369D3" w:rsidRDefault="00B369D3" w:rsidP="00B369D3">
      <w:pPr>
        <w:numPr>
          <w:ilvl w:val="0"/>
          <w:numId w:val="2"/>
        </w:numPr>
        <w:spacing w:after="0" w:line="240" w:lineRule="auto"/>
        <w:jc w:val="both"/>
      </w:pPr>
      <w:proofErr w:type="spellStart"/>
      <w:r w:rsidRPr="00B369D3">
        <w:t>химиялық</w:t>
      </w:r>
      <w:proofErr w:type="spellEnd"/>
      <w:r w:rsidRPr="00B369D3">
        <w:t xml:space="preserve"> эквивалент </w:t>
      </w:r>
      <w:proofErr w:type="spellStart"/>
      <w:r w:rsidRPr="00B369D3">
        <w:t>заңына</w:t>
      </w:r>
      <w:proofErr w:type="spellEnd"/>
    </w:p>
    <w:p w:rsidR="00B369D3" w:rsidRPr="00B369D3" w:rsidRDefault="00B369D3" w:rsidP="00B369D3">
      <w:pPr>
        <w:numPr>
          <w:ilvl w:val="0"/>
          <w:numId w:val="2"/>
        </w:numPr>
        <w:spacing w:after="0" w:line="240" w:lineRule="auto"/>
        <w:jc w:val="both"/>
      </w:pPr>
      <w:r w:rsidRPr="00B369D3">
        <w:t xml:space="preserve">масса </w:t>
      </w:r>
      <w:proofErr w:type="spellStart"/>
      <w:r w:rsidRPr="00B369D3">
        <w:t>сақталу</w:t>
      </w:r>
      <w:proofErr w:type="spellEnd"/>
      <w:r w:rsidRPr="00B369D3">
        <w:t xml:space="preserve"> </w:t>
      </w:r>
      <w:proofErr w:type="spellStart"/>
      <w:r w:rsidRPr="00B369D3">
        <w:t>заңына</w:t>
      </w:r>
      <w:proofErr w:type="spellEnd"/>
    </w:p>
    <w:p w:rsidR="00B369D3" w:rsidRPr="00B369D3" w:rsidRDefault="00B369D3" w:rsidP="00B369D3">
      <w:pPr>
        <w:ind w:left="708"/>
        <w:jc w:val="both"/>
      </w:pPr>
      <w:proofErr w:type="spellStart"/>
      <w:r w:rsidRPr="00B369D3">
        <w:t>Гравиметрлік</w:t>
      </w:r>
      <w:proofErr w:type="spellEnd"/>
      <w:r w:rsidRPr="00B369D3">
        <w:t xml:space="preserve"> </w:t>
      </w:r>
      <w:proofErr w:type="spellStart"/>
      <w:r w:rsidRPr="00B369D3">
        <w:t>әдісті</w:t>
      </w:r>
      <w:proofErr w:type="spellEnd"/>
      <w:r w:rsidRPr="00B369D3">
        <w:t xml:space="preserve"> </w:t>
      </w:r>
      <w:proofErr w:type="spellStart"/>
      <w:r w:rsidRPr="00B369D3">
        <w:t>орындалу</w:t>
      </w:r>
      <w:proofErr w:type="spellEnd"/>
      <w:r w:rsidRPr="00B369D3">
        <w:t xml:space="preserve"> </w:t>
      </w:r>
      <w:proofErr w:type="spellStart"/>
      <w:r w:rsidRPr="00B369D3">
        <w:t>тәсіліне</w:t>
      </w:r>
      <w:proofErr w:type="spellEnd"/>
      <w:r w:rsidRPr="00B369D3">
        <w:t xml:space="preserve"> </w:t>
      </w:r>
      <w:proofErr w:type="spellStart"/>
      <w:r w:rsidRPr="00B369D3">
        <w:t>байланысты</w:t>
      </w:r>
      <w:proofErr w:type="spellEnd"/>
      <w:r w:rsidRPr="00B369D3">
        <w:t xml:space="preserve"> </w:t>
      </w:r>
      <w:proofErr w:type="spellStart"/>
      <w:r w:rsidRPr="00B369D3">
        <w:t>үш</w:t>
      </w:r>
      <w:proofErr w:type="spellEnd"/>
      <w:r w:rsidRPr="00B369D3">
        <w:t xml:space="preserve"> </w:t>
      </w:r>
      <w:proofErr w:type="spellStart"/>
      <w:r w:rsidRPr="00B369D3">
        <w:t>топқа</w:t>
      </w:r>
      <w:proofErr w:type="spellEnd"/>
      <w:r w:rsidRPr="00B369D3">
        <w:t xml:space="preserve"> </w:t>
      </w:r>
      <w:proofErr w:type="spellStart"/>
      <w:r w:rsidRPr="00B369D3">
        <w:t>бөлуге</w:t>
      </w:r>
      <w:proofErr w:type="spellEnd"/>
      <w:r w:rsidRPr="00B369D3">
        <w:t xml:space="preserve"> </w:t>
      </w:r>
      <w:proofErr w:type="spellStart"/>
      <w:r w:rsidRPr="00B369D3">
        <w:t>болады</w:t>
      </w:r>
      <w:proofErr w:type="spellEnd"/>
      <w:r w:rsidRPr="00B369D3">
        <w:t>:</w:t>
      </w:r>
    </w:p>
    <w:p w:rsidR="00B369D3" w:rsidRPr="00B369D3" w:rsidRDefault="00B369D3" w:rsidP="00B369D3">
      <w:pPr>
        <w:numPr>
          <w:ilvl w:val="0"/>
          <w:numId w:val="1"/>
        </w:numPr>
        <w:spacing w:after="0" w:line="240" w:lineRule="auto"/>
        <w:jc w:val="both"/>
      </w:pPr>
      <w:proofErr w:type="spellStart"/>
      <w:r w:rsidRPr="00B369D3">
        <w:t>бөлу</w:t>
      </w:r>
      <w:proofErr w:type="spellEnd"/>
      <w:r w:rsidRPr="00B369D3">
        <w:t xml:space="preserve"> </w:t>
      </w:r>
      <w:proofErr w:type="spellStart"/>
      <w:r w:rsidRPr="00B369D3">
        <w:t>тәсілі</w:t>
      </w:r>
      <w:proofErr w:type="spellEnd"/>
    </w:p>
    <w:p w:rsidR="00B369D3" w:rsidRPr="00B369D3" w:rsidRDefault="00B369D3" w:rsidP="00B369D3">
      <w:pPr>
        <w:numPr>
          <w:ilvl w:val="0"/>
          <w:numId w:val="1"/>
        </w:numPr>
        <w:spacing w:after="0" w:line="240" w:lineRule="auto"/>
        <w:jc w:val="both"/>
      </w:pPr>
      <w:proofErr w:type="spellStart"/>
      <w:r w:rsidRPr="00B369D3">
        <w:t>айдау</w:t>
      </w:r>
      <w:proofErr w:type="spellEnd"/>
      <w:r w:rsidRPr="00B369D3">
        <w:t xml:space="preserve"> </w:t>
      </w:r>
      <w:proofErr w:type="spellStart"/>
      <w:r w:rsidRPr="00B369D3">
        <w:t>тәсілі</w:t>
      </w:r>
      <w:proofErr w:type="spellEnd"/>
    </w:p>
    <w:p w:rsidR="00B369D3" w:rsidRPr="00B369D3" w:rsidRDefault="00B369D3" w:rsidP="00B369D3">
      <w:pPr>
        <w:numPr>
          <w:ilvl w:val="0"/>
          <w:numId w:val="1"/>
        </w:numPr>
        <w:spacing w:after="0" w:line="240" w:lineRule="auto"/>
        <w:jc w:val="both"/>
      </w:pPr>
      <w:proofErr w:type="spellStart"/>
      <w:r w:rsidRPr="00B369D3">
        <w:t>тұндыру</w:t>
      </w:r>
      <w:proofErr w:type="spellEnd"/>
      <w:r w:rsidRPr="00B369D3">
        <w:t xml:space="preserve"> </w:t>
      </w:r>
      <w:proofErr w:type="spellStart"/>
      <w:r w:rsidRPr="00B369D3">
        <w:t>тәсілі</w:t>
      </w:r>
      <w:proofErr w:type="spellEnd"/>
    </w:p>
    <w:p w:rsidR="00B369D3" w:rsidRPr="00B369D3" w:rsidRDefault="00B369D3" w:rsidP="00B369D3">
      <w:pPr>
        <w:ind w:firstLine="708"/>
        <w:jc w:val="both"/>
      </w:pPr>
      <w:proofErr w:type="spellStart"/>
      <w:r w:rsidRPr="00B369D3">
        <w:rPr>
          <w:u w:val="single"/>
        </w:rPr>
        <w:t>Бөлу</w:t>
      </w:r>
      <w:proofErr w:type="spellEnd"/>
      <w:r w:rsidRPr="00B369D3">
        <w:rPr>
          <w:u w:val="single"/>
        </w:rPr>
        <w:t xml:space="preserve"> </w:t>
      </w:r>
      <w:proofErr w:type="spellStart"/>
      <w:r w:rsidRPr="00B369D3">
        <w:rPr>
          <w:u w:val="single"/>
        </w:rPr>
        <w:t>тәсілінде</w:t>
      </w:r>
      <w:proofErr w:type="spellEnd"/>
      <w:r w:rsidRPr="00B369D3">
        <w:rPr>
          <w:u w:val="single"/>
        </w:rPr>
        <w:t xml:space="preserve"> </w:t>
      </w:r>
      <w:proofErr w:type="spellStart"/>
      <w:r w:rsidRPr="00B369D3">
        <w:t>анықталатын</w:t>
      </w:r>
      <w:proofErr w:type="spellEnd"/>
      <w:r w:rsidRPr="00B369D3">
        <w:t xml:space="preserve"> компонент </w:t>
      </w:r>
      <w:proofErr w:type="spellStart"/>
      <w:r w:rsidRPr="00B369D3">
        <w:t>зерттелетін</w:t>
      </w:r>
      <w:proofErr w:type="spellEnd"/>
      <w:r w:rsidRPr="00B369D3">
        <w:t xml:space="preserve"> </w:t>
      </w:r>
      <w:proofErr w:type="spellStart"/>
      <w:r w:rsidRPr="00B369D3">
        <w:t>үлгіден</w:t>
      </w:r>
      <w:proofErr w:type="spellEnd"/>
      <w:r w:rsidRPr="00B369D3">
        <w:t xml:space="preserve"> бос </w:t>
      </w:r>
      <w:proofErr w:type="spellStart"/>
      <w:r w:rsidRPr="00B369D3">
        <w:t>күйінде</w:t>
      </w:r>
      <w:proofErr w:type="spellEnd"/>
      <w:r w:rsidRPr="00B369D3">
        <w:t xml:space="preserve"> </w:t>
      </w:r>
      <w:proofErr w:type="spellStart"/>
      <w:r w:rsidRPr="00B369D3">
        <w:t>бөлінеді</w:t>
      </w:r>
      <w:proofErr w:type="spellEnd"/>
      <w:r w:rsidRPr="00B369D3">
        <w:t xml:space="preserve"> де, </w:t>
      </w:r>
      <w:proofErr w:type="spellStart"/>
      <w:r w:rsidRPr="00B369D3">
        <w:t>аналитикалық</w:t>
      </w:r>
      <w:proofErr w:type="spellEnd"/>
      <w:r w:rsidRPr="00B369D3">
        <w:t xml:space="preserve"> </w:t>
      </w:r>
      <w:proofErr w:type="spellStart"/>
      <w:r w:rsidRPr="00B369D3">
        <w:t>таразыда</w:t>
      </w:r>
      <w:proofErr w:type="spellEnd"/>
      <w:r w:rsidRPr="00B369D3">
        <w:t xml:space="preserve"> </w:t>
      </w:r>
      <w:proofErr w:type="spellStart"/>
      <w:r w:rsidRPr="00B369D3">
        <w:t>өлшенеді</w:t>
      </w:r>
      <w:proofErr w:type="spellEnd"/>
      <w:r w:rsidRPr="00B369D3">
        <w:t xml:space="preserve">. </w:t>
      </w:r>
    </w:p>
    <w:p w:rsidR="00B369D3" w:rsidRPr="00B369D3" w:rsidRDefault="00B369D3" w:rsidP="00B369D3">
      <w:pPr>
        <w:ind w:firstLine="708"/>
        <w:jc w:val="both"/>
      </w:pPr>
      <w:proofErr w:type="spellStart"/>
      <w:r w:rsidRPr="00B369D3">
        <w:rPr>
          <w:u w:val="single"/>
        </w:rPr>
        <w:t>Айдау</w:t>
      </w:r>
      <w:proofErr w:type="spellEnd"/>
      <w:r w:rsidRPr="00B369D3">
        <w:rPr>
          <w:u w:val="single"/>
        </w:rPr>
        <w:t xml:space="preserve"> </w:t>
      </w:r>
      <w:proofErr w:type="spellStart"/>
      <w:r w:rsidRPr="00B369D3">
        <w:rPr>
          <w:u w:val="single"/>
        </w:rPr>
        <w:t>тәсілінде</w:t>
      </w:r>
      <w:proofErr w:type="spellEnd"/>
      <w:r w:rsidRPr="00B369D3">
        <w:t xml:space="preserve"> </w:t>
      </w:r>
      <w:proofErr w:type="spellStart"/>
      <w:r w:rsidRPr="00B369D3">
        <w:t>анықталатын</w:t>
      </w:r>
      <w:proofErr w:type="spellEnd"/>
      <w:r w:rsidRPr="00B369D3">
        <w:t xml:space="preserve"> компонент </w:t>
      </w:r>
      <w:proofErr w:type="spellStart"/>
      <w:r w:rsidRPr="00B369D3">
        <w:t>ұшқыш</w:t>
      </w:r>
      <w:proofErr w:type="spellEnd"/>
      <w:r w:rsidRPr="00B369D3">
        <w:t xml:space="preserve"> </w:t>
      </w:r>
      <w:proofErr w:type="spellStart"/>
      <w:r w:rsidRPr="00B369D3">
        <w:t>қосылыс</w:t>
      </w:r>
      <w:proofErr w:type="spellEnd"/>
      <w:r w:rsidRPr="00B369D3">
        <w:t xml:space="preserve"> </w:t>
      </w:r>
      <w:proofErr w:type="spellStart"/>
      <w:r w:rsidRPr="00B369D3">
        <w:t>күйінде</w:t>
      </w:r>
      <w:proofErr w:type="spellEnd"/>
      <w:r w:rsidRPr="00B369D3">
        <w:t xml:space="preserve"> </w:t>
      </w:r>
      <w:proofErr w:type="spellStart"/>
      <w:r w:rsidRPr="00B369D3">
        <w:t>бөлінеді</w:t>
      </w:r>
      <w:proofErr w:type="spellEnd"/>
      <w:r w:rsidRPr="00B369D3">
        <w:t xml:space="preserve">. Оны </w:t>
      </w:r>
      <w:proofErr w:type="spellStart"/>
      <w:r w:rsidRPr="00B369D3">
        <w:t>каз</w:t>
      </w:r>
      <w:proofErr w:type="spellEnd"/>
      <w:r w:rsidRPr="00B369D3">
        <w:t xml:space="preserve"> </w:t>
      </w:r>
      <w:proofErr w:type="spellStart"/>
      <w:r w:rsidRPr="00B369D3">
        <w:t>күйінде</w:t>
      </w:r>
      <w:proofErr w:type="spellEnd"/>
      <w:r w:rsidRPr="00B369D3">
        <w:t xml:space="preserve"> </w:t>
      </w:r>
      <w:proofErr w:type="spellStart"/>
      <w:r w:rsidRPr="00B369D3">
        <w:t>бөлу</w:t>
      </w:r>
      <w:proofErr w:type="spellEnd"/>
      <w:r w:rsidRPr="00B369D3">
        <w:t xml:space="preserve"> </w:t>
      </w:r>
      <w:proofErr w:type="spellStart"/>
      <w:r w:rsidRPr="00B369D3">
        <w:t>үшін</w:t>
      </w:r>
      <w:proofErr w:type="spellEnd"/>
      <w:r w:rsidRPr="00B369D3">
        <w:t xml:space="preserve"> </w:t>
      </w:r>
      <w:proofErr w:type="spellStart"/>
      <w:r w:rsidRPr="00B369D3">
        <w:t>қажетті</w:t>
      </w:r>
      <w:proofErr w:type="spellEnd"/>
      <w:r w:rsidRPr="00B369D3">
        <w:t xml:space="preserve"> реагент </w:t>
      </w:r>
      <w:proofErr w:type="spellStart"/>
      <w:r w:rsidRPr="00B369D3">
        <w:t>қосылады</w:t>
      </w:r>
      <w:proofErr w:type="spellEnd"/>
      <w:r w:rsidRPr="00B369D3">
        <w:t xml:space="preserve">, </w:t>
      </w:r>
      <w:proofErr w:type="spellStart"/>
      <w:r w:rsidRPr="00B369D3">
        <w:t>немесе</w:t>
      </w:r>
      <w:proofErr w:type="spellEnd"/>
      <w:r w:rsidRPr="00B369D3">
        <w:t xml:space="preserve"> </w:t>
      </w:r>
      <w:proofErr w:type="spellStart"/>
      <w:r w:rsidRPr="00B369D3">
        <w:t>үлгі</w:t>
      </w:r>
      <w:proofErr w:type="spellEnd"/>
      <w:r w:rsidRPr="00B369D3">
        <w:t xml:space="preserve"> </w:t>
      </w:r>
      <w:proofErr w:type="spellStart"/>
      <w:r w:rsidRPr="00B369D3">
        <w:t>жоғары</w:t>
      </w:r>
      <w:proofErr w:type="spellEnd"/>
      <w:r w:rsidRPr="00B369D3">
        <w:t xml:space="preserve"> </w:t>
      </w:r>
      <w:proofErr w:type="spellStart"/>
      <w:r w:rsidRPr="00B369D3">
        <w:t>температурада</w:t>
      </w:r>
      <w:proofErr w:type="spellEnd"/>
      <w:r w:rsidRPr="00B369D3">
        <w:t xml:space="preserve"> </w:t>
      </w:r>
      <w:proofErr w:type="spellStart"/>
      <w:r w:rsidRPr="00B369D3">
        <w:t>қыздырылады</w:t>
      </w:r>
      <w:proofErr w:type="spellEnd"/>
      <w:r w:rsidRPr="00B369D3">
        <w:t xml:space="preserve">. </w:t>
      </w:r>
    </w:p>
    <w:p w:rsidR="00B369D3" w:rsidRPr="00B369D3" w:rsidRDefault="00B369D3" w:rsidP="00B369D3">
      <w:pPr>
        <w:ind w:firstLine="708"/>
        <w:jc w:val="both"/>
      </w:pPr>
      <w:proofErr w:type="spellStart"/>
      <w:r w:rsidRPr="00B369D3">
        <w:rPr>
          <w:u w:val="single"/>
        </w:rPr>
        <w:t>Тұндыру</w:t>
      </w:r>
      <w:proofErr w:type="spellEnd"/>
      <w:r w:rsidRPr="00B369D3">
        <w:rPr>
          <w:u w:val="single"/>
        </w:rPr>
        <w:t xml:space="preserve"> </w:t>
      </w:r>
      <w:proofErr w:type="spellStart"/>
      <w:r w:rsidRPr="00B369D3">
        <w:rPr>
          <w:u w:val="single"/>
        </w:rPr>
        <w:t>тәсілінде</w:t>
      </w:r>
      <w:proofErr w:type="spellEnd"/>
      <w:r w:rsidRPr="00B369D3">
        <w:rPr>
          <w:u w:val="single"/>
        </w:rPr>
        <w:t xml:space="preserve"> </w:t>
      </w:r>
      <w:proofErr w:type="spellStart"/>
      <w:r w:rsidRPr="00B369D3">
        <w:t>анықталатын</w:t>
      </w:r>
      <w:proofErr w:type="spellEnd"/>
      <w:r w:rsidRPr="00B369D3">
        <w:t xml:space="preserve"> компонент суда </w:t>
      </w:r>
      <w:proofErr w:type="spellStart"/>
      <w:r w:rsidRPr="00B369D3">
        <w:t>нашар</w:t>
      </w:r>
      <w:proofErr w:type="spellEnd"/>
      <w:r w:rsidRPr="00B369D3">
        <w:t xml:space="preserve"> </w:t>
      </w:r>
      <w:proofErr w:type="spellStart"/>
      <w:r w:rsidRPr="00B369D3">
        <w:t>еритін</w:t>
      </w:r>
      <w:proofErr w:type="spellEnd"/>
      <w:r w:rsidRPr="00B369D3">
        <w:t xml:space="preserve">, </w:t>
      </w:r>
      <w:proofErr w:type="spellStart"/>
      <w:r w:rsidRPr="00B369D3">
        <w:t>құрамы</w:t>
      </w:r>
      <w:proofErr w:type="spellEnd"/>
      <w:r w:rsidRPr="00B369D3">
        <w:t xml:space="preserve"> </w:t>
      </w:r>
      <w:proofErr w:type="spellStart"/>
      <w:r w:rsidRPr="00B369D3">
        <w:t>тұрақты</w:t>
      </w:r>
      <w:proofErr w:type="spellEnd"/>
      <w:r w:rsidRPr="00B369D3">
        <w:t xml:space="preserve"> </w:t>
      </w:r>
      <w:proofErr w:type="spellStart"/>
      <w:r w:rsidRPr="00B369D3">
        <w:t>қосылыс</w:t>
      </w:r>
      <w:proofErr w:type="spellEnd"/>
      <w:r w:rsidRPr="00B369D3">
        <w:t xml:space="preserve"> </w:t>
      </w:r>
      <w:proofErr w:type="spellStart"/>
      <w:r w:rsidRPr="00B369D3">
        <w:t>күйінде</w:t>
      </w:r>
      <w:proofErr w:type="spellEnd"/>
      <w:r w:rsidRPr="00B369D3">
        <w:t xml:space="preserve"> </w:t>
      </w:r>
      <w:proofErr w:type="spellStart"/>
      <w:r w:rsidRPr="00B369D3">
        <w:t>тұндырылады</w:t>
      </w:r>
      <w:proofErr w:type="spellEnd"/>
      <w:r w:rsidRPr="00B369D3">
        <w:t>.</w:t>
      </w:r>
    </w:p>
    <w:p w:rsidR="00B369D3" w:rsidRPr="00B369D3" w:rsidRDefault="00B369D3" w:rsidP="00B369D3">
      <w:pPr>
        <w:ind w:firstLine="708"/>
        <w:jc w:val="both"/>
      </w:pPr>
      <w:proofErr w:type="spellStart"/>
      <w:r w:rsidRPr="00B369D3">
        <w:t>Гравиметрлік</w:t>
      </w:r>
      <w:proofErr w:type="spellEnd"/>
      <w:r w:rsidRPr="00B369D3">
        <w:t xml:space="preserve"> </w:t>
      </w:r>
      <w:proofErr w:type="spellStart"/>
      <w:r w:rsidRPr="00B369D3">
        <w:t>анықтаудың</w:t>
      </w:r>
      <w:proofErr w:type="spellEnd"/>
      <w:r w:rsidRPr="00B369D3">
        <w:t xml:space="preserve"> </w:t>
      </w:r>
      <w:proofErr w:type="spellStart"/>
      <w:r w:rsidRPr="00B369D3">
        <w:t>дәлдігі</w:t>
      </w:r>
      <w:proofErr w:type="spellEnd"/>
      <w:r w:rsidRPr="00B369D3">
        <w:t xml:space="preserve"> </w:t>
      </w:r>
      <w:proofErr w:type="spellStart"/>
      <w:r w:rsidRPr="00B369D3">
        <w:t>жоғары</w:t>
      </w:r>
      <w:proofErr w:type="spellEnd"/>
      <w:r w:rsidRPr="00B369D3">
        <w:t xml:space="preserve"> болу </w:t>
      </w:r>
      <w:proofErr w:type="spellStart"/>
      <w:r w:rsidRPr="00B369D3">
        <w:t>үшін</w:t>
      </w:r>
      <w:proofErr w:type="spellEnd"/>
      <w:r w:rsidRPr="00B369D3">
        <w:t xml:space="preserve"> </w:t>
      </w:r>
      <w:proofErr w:type="spellStart"/>
      <w:r w:rsidRPr="00B369D3">
        <w:t>ірі</w:t>
      </w:r>
      <w:proofErr w:type="spellEnd"/>
      <w:r w:rsidRPr="00B369D3">
        <w:t xml:space="preserve"> </w:t>
      </w:r>
      <w:proofErr w:type="spellStart"/>
      <w:r w:rsidRPr="00B369D3">
        <w:t>кристалдық</w:t>
      </w:r>
      <w:proofErr w:type="spellEnd"/>
      <w:r w:rsidRPr="00B369D3">
        <w:t xml:space="preserve">, </w:t>
      </w:r>
      <w:proofErr w:type="spellStart"/>
      <w:r w:rsidRPr="00B369D3">
        <w:t>ерігіштігі</w:t>
      </w:r>
      <w:proofErr w:type="spellEnd"/>
      <w:r w:rsidRPr="00B369D3">
        <w:t xml:space="preserve"> </w:t>
      </w:r>
      <w:proofErr w:type="spellStart"/>
      <w:r w:rsidRPr="00B369D3">
        <w:t>төмен</w:t>
      </w:r>
      <w:proofErr w:type="spellEnd"/>
      <w:r w:rsidRPr="00B369D3">
        <w:t xml:space="preserve">, </w:t>
      </w:r>
      <w:proofErr w:type="spellStart"/>
      <w:r w:rsidRPr="00B369D3">
        <w:t>өзі</w:t>
      </w:r>
      <w:proofErr w:type="spellEnd"/>
      <w:r w:rsidRPr="00B369D3">
        <w:t xml:space="preserve"> таза, </w:t>
      </w:r>
      <w:proofErr w:type="spellStart"/>
      <w:r w:rsidRPr="00B369D3">
        <w:t>жақсы</w:t>
      </w:r>
      <w:proofErr w:type="spellEnd"/>
      <w:r w:rsidRPr="00B369D3">
        <w:t xml:space="preserve"> </w:t>
      </w:r>
      <w:proofErr w:type="spellStart"/>
      <w:r w:rsidRPr="00B369D3">
        <w:t>сүзілетін</w:t>
      </w:r>
      <w:proofErr w:type="spellEnd"/>
      <w:r w:rsidRPr="00B369D3">
        <w:t xml:space="preserve"> </w:t>
      </w:r>
      <w:proofErr w:type="spellStart"/>
      <w:r w:rsidRPr="00B369D3">
        <w:t>тұнба</w:t>
      </w:r>
      <w:proofErr w:type="spellEnd"/>
      <w:r w:rsidRPr="00B369D3">
        <w:t xml:space="preserve"> </w:t>
      </w:r>
      <w:proofErr w:type="spellStart"/>
      <w:r w:rsidRPr="00B369D3">
        <w:t>алынуы</w:t>
      </w:r>
      <w:proofErr w:type="spellEnd"/>
      <w:r w:rsidRPr="00B369D3">
        <w:t xml:space="preserve"> </w:t>
      </w:r>
      <w:proofErr w:type="spellStart"/>
      <w:r w:rsidRPr="00B369D3">
        <w:t>қажет</w:t>
      </w:r>
      <w:proofErr w:type="spellEnd"/>
      <w:r w:rsidRPr="00B369D3">
        <w:t>.</w:t>
      </w:r>
    </w:p>
    <w:p w:rsidR="00B369D3" w:rsidRPr="00B369D3" w:rsidRDefault="00B369D3" w:rsidP="00B369D3">
      <w:pPr>
        <w:ind w:firstLine="708"/>
        <w:jc w:val="both"/>
      </w:pPr>
      <w:proofErr w:type="spellStart"/>
      <w:r w:rsidRPr="00B369D3">
        <w:t>Тұнбаның</w:t>
      </w:r>
      <w:proofErr w:type="spellEnd"/>
      <w:r w:rsidRPr="00B369D3">
        <w:t xml:space="preserve"> </w:t>
      </w:r>
      <w:proofErr w:type="spellStart"/>
      <w:r w:rsidRPr="00B369D3">
        <w:t>қасиеті</w:t>
      </w:r>
      <w:proofErr w:type="spellEnd"/>
      <w:r w:rsidRPr="00B369D3">
        <w:t xml:space="preserve"> </w:t>
      </w:r>
      <w:proofErr w:type="spellStart"/>
      <w:r w:rsidRPr="00B369D3">
        <w:t>көбінесе</w:t>
      </w:r>
      <w:proofErr w:type="spellEnd"/>
      <w:r w:rsidRPr="00B369D3">
        <w:t xml:space="preserve"> </w:t>
      </w:r>
      <w:proofErr w:type="spellStart"/>
      <w:r w:rsidRPr="00B369D3">
        <w:t>тұнбаның</w:t>
      </w:r>
      <w:proofErr w:type="spellEnd"/>
      <w:r w:rsidRPr="00B369D3">
        <w:t xml:space="preserve"> </w:t>
      </w:r>
      <w:proofErr w:type="spellStart"/>
      <w:r w:rsidRPr="00B369D3">
        <w:t>пайда</w:t>
      </w:r>
      <w:proofErr w:type="spellEnd"/>
      <w:r w:rsidRPr="00B369D3">
        <w:t xml:space="preserve"> болу </w:t>
      </w:r>
      <w:proofErr w:type="spellStart"/>
      <w:r w:rsidRPr="00B369D3">
        <w:t>механизмінің</w:t>
      </w:r>
      <w:proofErr w:type="spellEnd"/>
      <w:r w:rsidRPr="00B369D3">
        <w:t xml:space="preserve"> </w:t>
      </w:r>
      <w:proofErr w:type="spellStart"/>
      <w:r w:rsidRPr="00B369D3">
        <w:t>екі</w:t>
      </w:r>
      <w:proofErr w:type="spellEnd"/>
      <w:r w:rsidRPr="00B369D3">
        <w:t xml:space="preserve"> </w:t>
      </w:r>
      <w:proofErr w:type="spellStart"/>
      <w:r w:rsidRPr="00B369D3">
        <w:t>сатысымен</w:t>
      </w:r>
      <w:proofErr w:type="spellEnd"/>
      <w:r w:rsidRPr="00B369D3">
        <w:t xml:space="preserve"> </w:t>
      </w:r>
      <w:proofErr w:type="spellStart"/>
      <w:r w:rsidRPr="00B369D3">
        <w:t>анықталады</w:t>
      </w:r>
      <w:proofErr w:type="spellEnd"/>
      <w:r w:rsidRPr="00B369D3">
        <w:t xml:space="preserve">. </w:t>
      </w:r>
      <w:proofErr w:type="spellStart"/>
      <w:r w:rsidRPr="00B369D3">
        <w:t>Ол</w:t>
      </w:r>
      <w:proofErr w:type="spellEnd"/>
      <w:r w:rsidRPr="00B369D3">
        <w:t xml:space="preserve">: 1. </w:t>
      </w:r>
      <w:proofErr w:type="spellStart"/>
      <w:r w:rsidRPr="00B369D3">
        <w:t>кристалдану</w:t>
      </w:r>
      <w:proofErr w:type="spellEnd"/>
      <w:r w:rsidRPr="00B369D3">
        <w:t xml:space="preserve"> </w:t>
      </w:r>
      <w:proofErr w:type="spellStart"/>
      <w:r w:rsidRPr="00B369D3">
        <w:t>орталықтар</w:t>
      </w:r>
      <w:proofErr w:type="spellEnd"/>
      <w:r w:rsidRPr="00B369D3">
        <w:t xml:space="preserve"> </w:t>
      </w:r>
      <w:proofErr w:type="spellStart"/>
      <w:r w:rsidRPr="00B369D3">
        <w:t>пайда</w:t>
      </w:r>
      <w:proofErr w:type="spellEnd"/>
      <w:r w:rsidRPr="00B369D3">
        <w:t xml:space="preserve"> </w:t>
      </w:r>
      <w:proofErr w:type="spellStart"/>
      <w:r w:rsidRPr="00B369D3">
        <w:t>болуы</w:t>
      </w:r>
      <w:proofErr w:type="spellEnd"/>
    </w:p>
    <w:p w:rsidR="00B369D3" w:rsidRPr="00B369D3" w:rsidRDefault="00B369D3" w:rsidP="00B369D3">
      <w:pPr>
        <w:ind w:firstLine="708"/>
        <w:jc w:val="both"/>
      </w:pPr>
      <w:r w:rsidRPr="00B369D3">
        <w:lastRenderedPageBreak/>
        <w:tab/>
        <w:t xml:space="preserve">      </w:t>
      </w:r>
      <w:r w:rsidRPr="00B369D3">
        <w:rPr>
          <w:lang w:val="kk-KZ"/>
        </w:rPr>
        <w:t xml:space="preserve">                       </w:t>
      </w:r>
      <w:r w:rsidRPr="00B369D3">
        <w:t xml:space="preserve">2. </w:t>
      </w:r>
      <w:proofErr w:type="spellStart"/>
      <w:r w:rsidRPr="00B369D3">
        <w:t>пайда</w:t>
      </w:r>
      <w:proofErr w:type="spellEnd"/>
      <w:r w:rsidRPr="00B369D3">
        <w:t xml:space="preserve"> </w:t>
      </w:r>
      <w:proofErr w:type="spellStart"/>
      <w:r w:rsidRPr="00B369D3">
        <w:t>болған</w:t>
      </w:r>
      <w:proofErr w:type="spellEnd"/>
      <w:r w:rsidRPr="00B369D3">
        <w:t xml:space="preserve"> </w:t>
      </w:r>
      <w:proofErr w:type="spellStart"/>
      <w:r w:rsidRPr="00B369D3">
        <w:t>орталықтардың</w:t>
      </w:r>
      <w:proofErr w:type="spellEnd"/>
      <w:r w:rsidRPr="00B369D3">
        <w:t xml:space="preserve"> </w:t>
      </w:r>
      <w:proofErr w:type="spellStart"/>
      <w:r w:rsidRPr="00B369D3">
        <w:t>өсуі</w:t>
      </w:r>
      <w:proofErr w:type="spellEnd"/>
    </w:p>
    <w:p w:rsidR="00B369D3" w:rsidRPr="00B369D3" w:rsidRDefault="00B369D3" w:rsidP="00B369D3">
      <w:pPr>
        <w:ind w:firstLine="708"/>
        <w:jc w:val="both"/>
      </w:pPr>
      <w:proofErr w:type="spellStart"/>
      <w:proofErr w:type="gramStart"/>
      <w:r w:rsidRPr="00B369D3">
        <w:t>Жаңа</w:t>
      </w:r>
      <w:proofErr w:type="spellEnd"/>
      <w:r w:rsidRPr="00B369D3">
        <w:rPr>
          <w:lang w:val="kk-KZ"/>
        </w:rPr>
        <w:t xml:space="preserve">дан </w:t>
      </w:r>
      <w:r w:rsidRPr="00B369D3">
        <w:t xml:space="preserve"> </w:t>
      </w:r>
      <w:proofErr w:type="spellStart"/>
      <w:r w:rsidRPr="00B369D3">
        <w:t>пайда</w:t>
      </w:r>
      <w:proofErr w:type="spellEnd"/>
      <w:proofErr w:type="gramEnd"/>
      <w:r w:rsidRPr="00B369D3">
        <w:t xml:space="preserve"> </w:t>
      </w:r>
      <w:proofErr w:type="spellStart"/>
      <w:r w:rsidRPr="00B369D3">
        <w:t>болған</w:t>
      </w:r>
      <w:proofErr w:type="spellEnd"/>
      <w:r w:rsidRPr="00B369D3">
        <w:t xml:space="preserve"> </w:t>
      </w:r>
      <w:proofErr w:type="spellStart"/>
      <w:r w:rsidRPr="00B369D3">
        <w:t>бөлшектердің</w:t>
      </w:r>
      <w:proofErr w:type="spellEnd"/>
      <w:r w:rsidRPr="00B369D3">
        <w:t xml:space="preserve"> </w:t>
      </w:r>
      <w:proofErr w:type="spellStart"/>
      <w:r w:rsidRPr="00B369D3">
        <w:t>мөлшері</w:t>
      </w:r>
      <w:proofErr w:type="spellEnd"/>
      <w:r w:rsidRPr="00B369D3">
        <w:t xml:space="preserve"> осы </w:t>
      </w:r>
      <w:proofErr w:type="spellStart"/>
      <w:r w:rsidRPr="00B369D3">
        <w:t>екі</w:t>
      </w:r>
      <w:proofErr w:type="spellEnd"/>
      <w:r w:rsidRPr="00B369D3">
        <w:t xml:space="preserve"> </w:t>
      </w:r>
      <w:proofErr w:type="spellStart"/>
      <w:r w:rsidRPr="00B369D3">
        <w:t>сатының</w:t>
      </w:r>
      <w:proofErr w:type="spellEnd"/>
      <w:r w:rsidRPr="00B369D3">
        <w:t xml:space="preserve"> </w:t>
      </w:r>
      <w:proofErr w:type="spellStart"/>
      <w:r w:rsidRPr="00B369D3">
        <w:t>қайсысы</w:t>
      </w:r>
      <w:proofErr w:type="spellEnd"/>
      <w:r w:rsidRPr="00B369D3">
        <w:t xml:space="preserve"> басым </w:t>
      </w:r>
      <w:proofErr w:type="spellStart"/>
      <w:r w:rsidRPr="00B369D3">
        <w:t>болатына</w:t>
      </w:r>
      <w:proofErr w:type="spellEnd"/>
      <w:r w:rsidRPr="00B369D3">
        <w:t xml:space="preserve"> </w:t>
      </w:r>
      <w:proofErr w:type="spellStart"/>
      <w:r w:rsidRPr="00B369D3">
        <w:t>байланысты</w:t>
      </w:r>
      <w:proofErr w:type="spellEnd"/>
      <w:r w:rsidRPr="00B369D3">
        <w:t xml:space="preserve">. </w:t>
      </w:r>
      <w:proofErr w:type="spellStart"/>
      <w:r w:rsidRPr="00B369D3">
        <w:t>Егер</w:t>
      </w:r>
      <w:proofErr w:type="spellEnd"/>
      <w:r w:rsidRPr="00B369D3">
        <w:t xml:space="preserve"> </w:t>
      </w:r>
      <w:proofErr w:type="spellStart"/>
      <w:r w:rsidRPr="00B369D3">
        <w:t>тұну</w:t>
      </w:r>
      <w:proofErr w:type="spellEnd"/>
      <w:r w:rsidRPr="00B369D3">
        <w:t xml:space="preserve"> </w:t>
      </w:r>
      <w:proofErr w:type="spellStart"/>
      <w:r w:rsidRPr="00B369D3">
        <w:t>бірінші</w:t>
      </w:r>
      <w:proofErr w:type="spellEnd"/>
      <w:r w:rsidRPr="00B369D3">
        <w:t xml:space="preserve"> </w:t>
      </w:r>
      <w:proofErr w:type="spellStart"/>
      <w:r w:rsidRPr="00B369D3">
        <w:t>жолмен</w:t>
      </w:r>
      <w:proofErr w:type="spellEnd"/>
      <w:r w:rsidRPr="00B369D3">
        <w:t xml:space="preserve"> </w:t>
      </w:r>
      <w:proofErr w:type="spellStart"/>
      <w:r w:rsidRPr="00B369D3">
        <w:t>жүрсе</w:t>
      </w:r>
      <w:proofErr w:type="spellEnd"/>
      <w:r w:rsidRPr="00B369D3">
        <w:t xml:space="preserve">, </w:t>
      </w:r>
      <w:proofErr w:type="spellStart"/>
      <w:r w:rsidRPr="00B369D3">
        <w:t>тұнба</w:t>
      </w:r>
      <w:proofErr w:type="spellEnd"/>
      <w:r w:rsidRPr="00B369D3">
        <w:t xml:space="preserve"> </w:t>
      </w:r>
      <w:proofErr w:type="spellStart"/>
      <w:r w:rsidRPr="00B369D3">
        <w:t>өте</w:t>
      </w:r>
      <w:proofErr w:type="spellEnd"/>
      <w:r w:rsidRPr="00B369D3">
        <w:t xml:space="preserve"> </w:t>
      </w:r>
      <w:proofErr w:type="spellStart"/>
      <w:r w:rsidRPr="00B369D3">
        <w:t>ұсақ</w:t>
      </w:r>
      <w:proofErr w:type="spellEnd"/>
      <w:r w:rsidRPr="00B369D3">
        <w:t xml:space="preserve"> </w:t>
      </w:r>
      <w:proofErr w:type="spellStart"/>
      <w:r w:rsidRPr="00B369D3">
        <w:t>бөлшектерден</w:t>
      </w:r>
      <w:proofErr w:type="spellEnd"/>
      <w:r w:rsidRPr="00B369D3">
        <w:t xml:space="preserve"> </w:t>
      </w:r>
      <w:proofErr w:type="spellStart"/>
      <w:r w:rsidRPr="00B369D3">
        <w:t>тұрады</w:t>
      </w:r>
      <w:proofErr w:type="spellEnd"/>
      <w:r w:rsidRPr="00B369D3">
        <w:t xml:space="preserve">; </w:t>
      </w:r>
      <w:proofErr w:type="spellStart"/>
      <w:r w:rsidRPr="00B369D3">
        <w:t>егер</w:t>
      </w:r>
      <w:proofErr w:type="spellEnd"/>
      <w:r w:rsidRPr="00B369D3">
        <w:t xml:space="preserve"> </w:t>
      </w:r>
      <w:proofErr w:type="spellStart"/>
      <w:r w:rsidRPr="00B369D3">
        <w:t>екінші</w:t>
      </w:r>
      <w:proofErr w:type="spellEnd"/>
      <w:r w:rsidRPr="00B369D3">
        <w:t xml:space="preserve"> </w:t>
      </w:r>
      <w:proofErr w:type="spellStart"/>
      <w:r w:rsidRPr="00B369D3">
        <w:t>жол</w:t>
      </w:r>
      <w:proofErr w:type="spellEnd"/>
      <w:r w:rsidRPr="00B369D3">
        <w:t xml:space="preserve"> басым </w:t>
      </w:r>
      <w:proofErr w:type="spellStart"/>
      <w:r w:rsidRPr="00B369D3">
        <w:t>болса</w:t>
      </w:r>
      <w:proofErr w:type="spellEnd"/>
      <w:r w:rsidRPr="00B369D3">
        <w:t xml:space="preserve"> – </w:t>
      </w:r>
      <w:proofErr w:type="spellStart"/>
      <w:r w:rsidRPr="00B369D3">
        <w:t>ірі</w:t>
      </w:r>
      <w:proofErr w:type="spellEnd"/>
      <w:r w:rsidRPr="00B369D3">
        <w:t xml:space="preserve"> </w:t>
      </w:r>
      <w:proofErr w:type="spellStart"/>
      <w:r w:rsidRPr="00B369D3">
        <w:t>кристалды</w:t>
      </w:r>
      <w:proofErr w:type="spellEnd"/>
      <w:r w:rsidRPr="00B369D3">
        <w:t xml:space="preserve"> </w:t>
      </w:r>
      <w:proofErr w:type="spellStart"/>
      <w:r w:rsidRPr="00B369D3">
        <w:t>тұнба</w:t>
      </w:r>
      <w:proofErr w:type="spellEnd"/>
      <w:r w:rsidRPr="00B369D3">
        <w:t xml:space="preserve"> </w:t>
      </w:r>
      <w:proofErr w:type="spellStart"/>
      <w:r w:rsidRPr="00B369D3">
        <w:t>алынады</w:t>
      </w:r>
      <w:proofErr w:type="spellEnd"/>
      <w:r w:rsidRPr="00B369D3">
        <w:t xml:space="preserve">. </w:t>
      </w:r>
      <w:proofErr w:type="spellStart"/>
      <w:r w:rsidRPr="00B369D3">
        <w:t>Сапалық</w:t>
      </w:r>
      <w:proofErr w:type="spellEnd"/>
      <w:r w:rsidRPr="00B369D3">
        <w:t xml:space="preserve"> </w:t>
      </w:r>
      <w:proofErr w:type="spellStart"/>
      <w:r w:rsidRPr="00B369D3">
        <w:t>түрде</w:t>
      </w:r>
      <w:proofErr w:type="spellEnd"/>
      <w:r w:rsidRPr="00B369D3">
        <w:t xml:space="preserve"> </w:t>
      </w:r>
      <w:proofErr w:type="spellStart"/>
      <w:r w:rsidRPr="00B369D3">
        <w:t>қандай</w:t>
      </w:r>
      <w:proofErr w:type="spellEnd"/>
      <w:r w:rsidRPr="00B369D3">
        <w:t xml:space="preserve"> </w:t>
      </w:r>
      <w:proofErr w:type="spellStart"/>
      <w:r w:rsidRPr="00B369D3">
        <w:t>тұнба</w:t>
      </w:r>
      <w:proofErr w:type="spellEnd"/>
      <w:r w:rsidRPr="00B369D3">
        <w:t xml:space="preserve"> </w:t>
      </w:r>
      <w:proofErr w:type="spellStart"/>
      <w:r w:rsidRPr="00B369D3">
        <w:t>түзілетіні</w:t>
      </w:r>
      <w:proofErr w:type="spellEnd"/>
      <w:r w:rsidRPr="00B369D3">
        <w:t xml:space="preserve"> </w:t>
      </w:r>
      <w:proofErr w:type="spellStart"/>
      <w:r w:rsidRPr="00B369D3">
        <w:t>көрсететін</w:t>
      </w:r>
      <w:proofErr w:type="spellEnd"/>
      <w:r w:rsidRPr="00B369D3">
        <w:t xml:space="preserve"> Веймарн </w:t>
      </w:r>
      <w:proofErr w:type="spellStart"/>
      <w:r w:rsidRPr="00B369D3">
        <w:t>ұсынған</w:t>
      </w:r>
      <w:proofErr w:type="spellEnd"/>
      <w:r w:rsidRPr="00B369D3">
        <w:t xml:space="preserve"> </w:t>
      </w:r>
      <w:proofErr w:type="spellStart"/>
      <w:r w:rsidRPr="00B369D3">
        <w:t>салыстырмалы</w:t>
      </w:r>
      <w:proofErr w:type="spellEnd"/>
      <w:r w:rsidRPr="00B369D3">
        <w:t xml:space="preserve"> </w:t>
      </w:r>
      <w:proofErr w:type="spellStart"/>
      <w:r w:rsidRPr="00B369D3">
        <w:t>асақанығу</w:t>
      </w:r>
      <w:proofErr w:type="spellEnd"/>
      <w:r w:rsidRPr="00B369D3">
        <w:t xml:space="preserve"> </w:t>
      </w:r>
      <w:proofErr w:type="spellStart"/>
      <w:r w:rsidRPr="00B369D3">
        <w:t>деген</w:t>
      </w:r>
      <w:proofErr w:type="spellEnd"/>
      <w:r w:rsidRPr="00B369D3">
        <w:t xml:space="preserve"> </w:t>
      </w:r>
      <w:proofErr w:type="spellStart"/>
      <w:r w:rsidRPr="00B369D3">
        <w:t>ұғым</w:t>
      </w:r>
      <w:proofErr w:type="spellEnd"/>
      <w:r w:rsidRPr="00B369D3">
        <w:t xml:space="preserve"> (СА)</w:t>
      </w:r>
      <w:proofErr w:type="spellStart"/>
      <w:r w:rsidRPr="00B369D3">
        <w:t>пайдаланылады</w:t>
      </w:r>
      <w:proofErr w:type="spellEnd"/>
      <w:r w:rsidRPr="00B369D3">
        <w:t>.</w:t>
      </w:r>
    </w:p>
    <w:p w:rsidR="00B369D3" w:rsidRPr="00B369D3" w:rsidRDefault="00B369D3" w:rsidP="00B369D3">
      <w:pPr>
        <w:ind w:firstLine="708"/>
        <w:jc w:val="center"/>
      </w:pPr>
      <w:r w:rsidRPr="00B369D3">
        <w:rPr>
          <w:position w:val="-24"/>
        </w:rPr>
        <w:object w:dxaOrig="121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pt;height:31pt" o:ole="">
            <v:imagedata r:id="rId5" o:title=""/>
          </v:shape>
          <o:OLEObject Type="Embed" ProgID="Equation.3" ShapeID="_x0000_i1025" DrawAspect="Content" ObjectID="_1639839301" r:id="rId6"/>
        </w:object>
      </w:r>
    </w:p>
    <w:p w:rsidR="00B369D3" w:rsidRPr="00B369D3" w:rsidRDefault="00B369D3" w:rsidP="00B369D3">
      <w:pPr>
        <w:ind w:firstLine="708"/>
        <w:jc w:val="both"/>
      </w:pPr>
      <w:proofErr w:type="spellStart"/>
      <w:r w:rsidRPr="00B369D3">
        <w:t>Бұл</w:t>
      </w:r>
      <w:proofErr w:type="spellEnd"/>
      <w:r w:rsidRPr="00B369D3">
        <w:t xml:space="preserve"> </w:t>
      </w:r>
      <w:proofErr w:type="spellStart"/>
      <w:r w:rsidRPr="00B369D3">
        <w:t>ереже</w:t>
      </w:r>
      <w:proofErr w:type="spellEnd"/>
      <w:r w:rsidRPr="00B369D3">
        <w:t xml:space="preserve"> </w:t>
      </w:r>
      <w:proofErr w:type="spellStart"/>
      <w:r w:rsidRPr="00B369D3">
        <w:t>бойынша</w:t>
      </w:r>
      <w:proofErr w:type="spellEnd"/>
      <w:r w:rsidRPr="00B369D3">
        <w:t xml:space="preserve"> </w:t>
      </w:r>
      <w:proofErr w:type="spellStart"/>
      <w:r w:rsidRPr="00B369D3">
        <w:t>тұнба</w:t>
      </w:r>
      <w:proofErr w:type="spellEnd"/>
      <w:r w:rsidRPr="00B369D3">
        <w:t xml:space="preserve"> </w:t>
      </w:r>
      <w:proofErr w:type="spellStart"/>
      <w:r w:rsidRPr="00B369D3">
        <w:t>түзілу</w:t>
      </w:r>
      <w:proofErr w:type="spellEnd"/>
      <w:r w:rsidRPr="00B369D3">
        <w:t xml:space="preserve"> </w:t>
      </w:r>
      <w:proofErr w:type="spellStart"/>
      <w:r w:rsidRPr="00B369D3">
        <w:t>барысында</w:t>
      </w:r>
      <w:proofErr w:type="spellEnd"/>
      <w:r w:rsidRPr="00B369D3">
        <w:t xml:space="preserve"> </w:t>
      </w:r>
      <w:proofErr w:type="spellStart"/>
      <w:r w:rsidRPr="00B369D3">
        <w:t>тұнба</w:t>
      </w:r>
      <w:proofErr w:type="spellEnd"/>
      <w:r w:rsidRPr="00B369D3">
        <w:t xml:space="preserve"> </w:t>
      </w:r>
      <w:proofErr w:type="spellStart"/>
      <w:r w:rsidRPr="00B369D3">
        <w:t>бөлшектерінің</w:t>
      </w:r>
      <w:proofErr w:type="spellEnd"/>
      <w:r w:rsidRPr="00B369D3">
        <w:t xml:space="preserve"> </w:t>
      </w:r>
      <w:proofErr w:type="spellStart"/>
      <w:r w:rsidRPr="00B369D3">
        <w:t>шамасы</w:t>
      </w:r>
      <w:proofErr w:type="spellEnd"/>
      <w:r w:rsidRPr="00B369D3">
        <w:t xml:space="preserve"> мен </w:t>
      </w:r>
      <w:proofErr w:type="spellStart"/>
      <w:r w:rsidRPr="00B369D3">
        <w:t>салыстырмалы</w:t>
      </w:r>
      <w:proofErr w:type="spellEnd"/>
      <w:r w:rsidRPr="00B369D3">
        <w:t xml:space="preserve"> аса </w:t>
      </w:r>
      <w:proofErr w:type="spellStart"/>
      <w:r w:rsidRPr="00B369D3">
        <w:t>қанығу</w:t>
      </w:r>
      <w:proofErr w:type="spellEnd"/>
      <w:r w:rsidRPr="00B369D3">
        <w:t xml:space="preserve"> </w:t>
      </w:r>
      <w:proofErr w:type="spellStart"/>
      <w:r w:rsidRPr="00B369D3">
        <w:t>арасында</w:t>
      </w:r>
      <w:proofErr w:type="spellEnd"/>
      <w:r w:rsidRPr="00B369D3">
        <w:t xml:space="preserve"> </w:t>
      </w:r>
      <w:proofErr w:type="spellStart"/>
      <w:r w:rsidRPr="00B369D3">
        <w:t>кері</w:t>
      </w:r>
      <w:proofErr w:type="spellEnd"/>
      <w:r w:rsidRPr="00B369D3">
        <w:t xml:space="preserve"> </w:t>
      </w:r>
      <w:proofErr w:type="spellStart"/>
      <w:r w:rsidRPr="00B369D3">
        <w:t>пропорционалдық</w:t>
      </w:r>
      <w:proofErr w:type="spellEnd"/>
      <w:r w:rsidRPr="00B369D3">
        <w:t xml:space="preserve"> </w:t>
      </w:r>
      <w:proofErr w:type="spellStart"/>
      <w:r w:rsidRPr="00B369D3">
        <w:t>байқалады</w:t>
      </w:r>
      <w:proofErr w:type="spellEnd"/>
      <w:r w:rsidRPr="00B369D3">
        <w:t>:</w:t>
      </w:r>
    </w:p>
    <w:p w:rsidR="00B369D3" w:rsidRPr="00B369D3" w:rsidRDefault="00B369D3" w:rsidP="00B369D3">
      <w:pPr>
        <w:ind w:firstLine="708"/>
        <w:jc w:val="both"/>
      </w:pPr>
      <w:r w:rsidRPr="00B369D3">
        <w:t xml:space="preserve">СА – </w:t>
      </w:r>
      <w:proofErr w:type="spellStart"/>
      <w:r w:rsidRPr="00B369D3">
        <w:t>салыстырмалы</w:t>
      </w:r>
      <w:proofErr w:type="spellEnd"/>
      <w:r w:rsidRPr="00B369D3">
        <w:t xml:space="preserve"> аса </w:t>
      </w:r>
      <w:proofErr w:type="spellStart"/>
      <w:r w:rsidRPr="00B369D3">
        <w:t>қанығу</w:t>
      </w:r>
      <w:proofErr w:type="spellEnd"/>
      <w:r w:rsidRPr="00B369D3">
        <w:t>;</w:t>
      </w:r>
    </w:p>
    <w:p w:rsidR="00B369D3" w:rsidRPr="00B369D3" w:rsidRDefault="00B369D3" w:rsidP="00B369D3">
      <w:pPr>
        <w:ind w:firstLine="708"/>
        <w:jc w:val="both"/>
      </w:pPr>
      <w:r w:rsidRPr="00B369D3">
        <w:t>S – тепе-</w:t>
      </w:r>
      <w:proofErr w:type="spellStart"/>
      <w:r w:rsidRPr="00B369D3">
        <w:t>теңдік</w:t>
      </w:r>
      <w:proofErr w:type="spellEnd"/>
      <w:r w:rsidRPr="00B369D3">
        <w:t xml:space="preserve"> </w:t>
      </w:r>
      <w:proofErr w:type="spellStart"/>
      <w:r w:rsidRPr="00B369D3">
        <w:t>күйдегі</w:t>
      </w:r>
      <w:proofErr w:type="spellEnd"/>
      <w:r w:rsidRPr="00B369D3">
        <w:t xml:space="preserve"> </w:t>
      </w:r>
      <w:proofErr w:type="spellStart"/>
      <w:r w:rsidRPr="00B369D3">
        <w:t>тұнбаның</w:t>
      </w:r>
      <w:proofErr w:type="spellEnd"/>
      <w:r w:rsidRPr="00B369D3">
        <w:t xml:space="preserve"> </w:t>
      </w:r>
      <w:proofErr w:type="spellStart"/>
      <w:r w:rsidRPr="00B369D3">
        <w:t>ерігіштігі</w:t>
      </w:r>
      <w:proofErr w:type="spellEnd"/>
      <w:r w:rsidRPr="00B369D3">
        <w:t>, моль/л</w:t>
      </w:r>
    </w:p>
    <w:p w:rsidR="00B369D3" w:rsidRPr="00B369D3" w:rsidRDefault="00B369D3" w:rsidP="00B369D3">
      <w:pPr>
        <w:ind w:firstLine="708"/>
        <w:jc w:val="both"/>
      </w:pPr>
      <w:r w:rsidRPr="00B369D3">
        <w:t xml:space="preserve">G – </w:t>
      </w:r>
      <w:proofErr w:type="spellStart"/>
      <w:r w:rsidRPr="00B369D3">
        <w:t>тұнба</w:t>
      </w:r>
      <w:proofErr w:type="spellEnd"/>
      <w:r w:rsidRPr="00B369D3">
        <w:t xml:space="preserve"> </w:t>
      </w:r>
      <w:proofErr w:type="spellStart"/>
      <w:r w:rsidRPr="00B369D3">
        <w:t>түзетін</w:t>
      </w:r>
      <w:proofErr w:type="spellEnd"/>
      <w:r w:rsidRPr="00B369D3">
        <w:t xml:space="preserve"> </w:t>
      </w:r>
      <w:proofErr w:type="spellStart"/>
      <w:proofErr w:type="gramStart"/>
      <w:r w:rsidRPr="00B369D3">
        <w:t>ерітінділерді</w:t>
      </w:r>
      <w:proofErr w:type="spellEnd"/>
      <w:r w:rsidRPr="00B369D3">
        <w:t xml:space="preserve">  </w:t>
      </w:r>
      <w:proofErr w:type="spellStart"/>
      <w:r w:rsidRPr="00B369D3">
        <w:t>бір</w:t>
      </w:r>
      <w:proofErr w:type="gramEnd"/>
      <w:r w:rsidRPr="00B369D3">
        <w:t>-біріне</w:t>
      </w:r>
      <w:proofErr w:type="spellEnd"/>
      <w:r w:rsidRPr="00B369D3">
        <w:t xml:space="preserve"> </w:t>
      </w:r>
      <w:proofErr w:type="spellStart"/>
      <w:r w:rsidRPr="00B369D3">
        <w:t>қосқанда</w:t>
      </w:r>
      <w:proofErr w:type="spellEnd"/>
      <w:r w:rsidRPr="00B369D3">
        <w:t xml:space="preserve"> </w:t>
      </w:r>
      <w:proofErr w:type="spellStart"/>
      <w:r w:rsidRPr="00B369D3">
        <w:t>ерітінділердің</w:t>
      </w:r>
      <w:proofErr w:type="spellEnd"/>
      <w:r w:rsidRPr="00B369D3">
        <w:t xml:space="preserve"> </w:t>
      </w:r>
      <w:proofErr w:type="spellStart"/>
      <w:r w:rsidRPr="00B369D3">
        <w:t>бастапқы</w:t>
      </w:r>
      <w:proofErr w:type="spellEnd"/>
      <w:r w:rsidRPr="00B369D3">
        <w:t xml:space="preserve"> </w:t>
      </w:r>
      <w:proofErr w:type="spellStart"/>
      <w:r w:rsidRPr="00B369D3">
        <w:t>мольдік</w:t>
      </w:r>
      <w:proofErr w:type="spellEnd"/>
      <w:r w:rsidRPr="00B369D3">
        <w:t xml:space="preserve"> </w:t>
      </w:r>
      <w:proofErr w:type="spellStart"/>
      <w:r w:rsidRPr="00B369D3">
        <w:t>концентрациясы</w:t>
      </w:r>
      <w:proofErr w:type="spellEnd"/>
      <w:r w:rsidRPr="00B369D3">
        <w:t>.</w:t>
      </w:r>
    </w:p>
    <w:p w:rsidR="00B369D3" w:rsidRPr="00B369D3" w:rsidRDefault="00B369D3" w:rsidP="00B369D3">
      <w:pPr>
        <w:ind w:firstLine="708"/>
        <w:jc w:val="both"/>
        <w:rPr>
          <w:lang w:val="kk-KZ"/>
        </w:rPr>
      </w:pPr>
      <w:proofErr w:type="spellStart"/>
      <w:r w:rsidRPr="00B369D3">
        <w:t>Кристалдану</w:t>
      </w:r>
      <w:proofErr w:type="spellEnd"/>
      <w:r w:rsidRPr="00B369D3">
        <w:t xml:space="preserve"> </w:t>
      </w:r>
      <w:proofErr w:type="spellStart"/>
      <w:r w:rsidRPr="00B369D3">
        <w:t>орталықтарының</w:t>
      </w:r>
      <w:proofErr w:type="spellEnd"/>
      <w:r w:rsidRPr="00B369D3">
        <w:t xml:space="preserve"> </w:t>
      </w:r>
      <w:proofErr w:type="spellStart"/>
      <w:r w:rsidRPr="00B369D3">
        <w:t>түзілу</w:t>
      </w:r>
      <w:proofErr w:type="spellEnd"/>
      <w:r w:rsidRPr="00B369D3">
        <w:t xml:space="preserve"> </w:t>
      </w:r>
      <w:proofErr w:type="spellStart"/>
      <w:proofErr w:type="gramStart"/>
      <w:r w:rsidRPr="00B369D3">
        <w:t>жылдамдығы</w:t>
      </w:r>
      <w:proofErr w:type="spellEnd"/>
      <w:r w:rsidRPr="00B369D3">
        <w:t xml:space="preserve">  мен</w:t>
      </w:r>
      <w:proofErr w:type="gramEnd"/>
      <w:r w:rsidRPr="00B369D3">
        <w:t xml:space="preserve"> I-</w:t>
      </w:r>
      <w:proofErr w:type="spellStart"/>
      <w:r w:rsidRPr="00B369D3">
        <w:t>ші</w:t>
      </w:r>
      <w:proofErr w:type="spellEnd"/>
      <w:r w:rsidRPr="00B369D3">
        <w:t xml:space="preserve"> </w:t>
      </w:r>
      <w:proofErr w:type="spellStart"/>
      <w:r w:rsidRPr="00B369D3">
        <w:t>және</w:t>
      </w:r>
      <w:proofErr w:type="spellEnd"/>
      <w:r w:rsidRPr="00B369D3">
        <w:t xml:space="preserve"> II-</w:t>
      </w:r>
      <w:proofErr w:type="spellStart"/>
      <w:r w:rsidRPr="00B369D3">
        <w:t>ші</w:t>
      </w:r>
      <w:proofErr w:type="spellEnd"/>
      <w:r w:rsidRPr="00B369D3">
        <w:t xml:space="preserve"> </w:t>
      </w:r>
      <w:proofErr w:type="spellStart"/>
      <w:r w:rsidRPr="00B369D3">
        <w:t>механизмдердідің</w:t>
      </w:r>
      <w:proofErr w:type="spellEnd"/>
      <w:r w:rsidRPr="00B369D3">
        <w:t xml:space="preserve"> </w:t>
      </w:r>
      <w:proofErr w:type="spellStart"/>
      <w:r w:rsidRPr="00B369D3">
        <w:t>жылдамдықтары</w:t>
      </w:r>
      <w:proofErr w:type="spellEnd"/>
      <w:r w:rsidRPr="00B369D3">
        <w:t xml:space="preserve"> мен </w:t>
      </w:r>
      <w:proofErr w:type="spellStart"/>
      <w:r w:rsidRPr="00B369D3">
        <w:t>салыстырмалы</w:t>
      </w:r>
      <w:proofErr w:type="spellEnd"/>
      <w:r w:rsidRPr="00B369D3">
        <w:t xml:space="preserve"> аса </w:t>
      </w:r>
      <w:proofErr w:type="spellStart"/>
      <w:r w:rsidRPr="00B369D3">
        <w:t>қанығудың</w:t>
      </w:r>
      <w:proofErr w:type="spellEnd"/>
      <w:r w:rsidRPr="00B369D3">
        <w:t xml:space="preserve"> </w:t>
      </w:r>
      <w:proofErr w:type="spellStart"/>
      <w:r w:rsidRPr="00B369D3">
        <w:t>арасындағы</w:t>
      </w:r>
      <w:proofErr w:type="spellEnd"/>
      <w:r w:rsidRPr="00B369D3">
        <w:t xml:space="preserve"> </w:t>
      </w:r>
      <w:proofErr w:type="spellStart"/>
      <w:r w:rsidRPr="00B369D3">
        <w:t>тәуелділік</w:t>
      </w:r>
      <w:proofErr w:type="spellEnd"/>
      <w:r w:rsidRPr="00B369D3">
        <w:t xml:space="preserve"> </w:t>
      </w:r>
      <w:proofErr w:type="spellStart"/>
      <w:r w:rsidRPr="00B369D3">
        <w:t>экспоненциалдық</w:t>
      </w:r>
      <w:proofErr w:type="spellEnd"/>
      <w:r w:rsidRPr="00B369D3">
        <w:t xml:space="preserve"> </w:t>
      </w:r>
      <w:proofErr w:type="spellStart"/>
      <w:r w:rsidRPr="00B369D3">
        <w:t>заңдылыққа</w:t>
      </w:r>
      <w:proofErr w:type="spellEnd"/>
      <w:r w:rsidRPr="00B369D3">
        <w:t xml:space="preserve"> </w:t>
      </w:r>
      <w:proofErr w:type="spellStart"/>
      <w:r w:rsidRPr="00B369D3">
        <w:t>бағынады</w:t>
      </w:r>
      <w:proofErr w:type="spellEnd"/>
      <w:r w:rsidRPr="00B369D3">
        <w:rPr>
          <w:lang w:val="kk-KZ"/>
        </w:rPr>
        <w:t>.</w:t>
      </w:r>
    </w:p>
    <w:p w:rsidR="00B369D3" w:rsidRPr="00B369D3" w:rsidRDefault="00B369D3" w:rsidP="00B369D3">
      <w:pPr>
        <w:ind w:firstLine="720"/>
        <w:jc w:val="both"/>
        <w:rPr>
          <w:lang w:val="kk-KZ"/>
        </w:rPr>
      </w:pPr>
      <w:r w:rsidRPr="00B369D3">
        <w:rPr>
          <w:lang w:val="kk-KZ"/>
        </w:rPr>
        <w:t>Ал кристалдық орталықтарының өсу жылдамдығы мен аса қанығудың арасындағы тәуелділік тура сызықты.</w:t>
      </w:r>
    </w:p>
    <w:p w:rsidR="00B369D3" w:rsidRPr="00B369D3" w:rsidRDefault="00B369D3" w:rsidP="00B369D3">
      <w:pPr>
        <w:ind w:firstLine="708"/>
        <w:jc w:val="both"/>
        <w:rPr>
          <w:lang w:val="kk-KZ"/>
        </w:rPr>
      </w:pPr>
      <w:r w:rsidRPr="00B369D3">
        <w:rPr>
          <w:lang w:val="kk-KZ"/>
        </w:rPr>
        <w:t>Кристалдық тұнбаларды алу үшін тұндыруды жоғары температурада (S</w:t>
      </w:r>
      <w:r w:rsidRPr="00B369D3">
        <w:rPr>
          <w:rFonts w:ascii="Arial" w:hAnsi="Arial" w:cs="Arial"/>
          <w:lang w:val="kk-KZ"/>
        </w:rPr>
        <w:t>↑</w:t>
      </w:r>
      <w:r w:rsidRPr="00B369D3">
        <w:rPr>
          <w:lang w:val="kk-KZ"/>
        </w:rPr>
        <w:t>), сұйытылған ерітіндіден (G</w:t>
      </w:r>
      <w:r w:rsidRPr="00B369D3">
        <w:rPr>
          <w:rFonts w:ascii="Arial" w:hAnsi="Arial" w:cs="Arial"/>
          <w:lang w:val="kk-KZ"/>
        </w:rPr>
        <w:t>↓</w:t>
      </w:r>
      <w:r w:rsidRPr="00B369D3">
        <w:rPr>
          <w:lang w:val="kk-KZ"/>
        </w:rPr>
        <w:t>) жүргізеді. Және тұндырғышты тамшылатып, араластыра отырып қосады (G</w:t>
      </w:r>
      <w:r w:rsidRPr="00B369D3">
        <w:rPr>
          <w:rFonts w:ascii="Arial" w:hAnsi="Arial" w:cs="Arial"/>
          <w:lang w:val="kk-KZ"/>
        </w:rPr>
        <w:t>↓</w:t>
      </w:r>
      <w:r w:rsidRPr="00B369D3">
        <w:rPr>
          <w:lang w:val="kk-KZ"/>
        </w:rPr>
        <w:t xml:space="preserve">). Керісінше жағдайда </w:t>
      </w:r>
      <w:proofErr w:type="spellStart"/>
      <w:r w:rsidRPr="00B369D3">
        <w:rPr>
          <w:lang w:val="kk-KZ"/>
        </w:rPr>
        <w:t>амарфты</w:t>
      </w:r>
      <w:proofErr w:type="spellEnd"/>
      <w:r w:rsidRPr="00B369D3">
        <w:rPr>
          <w:lang w:val="kk-KZ"/>
        </w:rPr>
        <w:t xml:space="preserve"> тұнба түзіледі.</w:t>
      </w:r>
    </w:p>
    <w:p w:rsidR="00B369D3" w:rsidRPr="00B369D3" w:rsidRDefault="00B369D3" w:rsidP="00B369D3">
      <w:pPr>
        <w:ind w:left="708"/>
        <w:jc w:val="both"/>
        <w:rPr>
          <w:lang w:val="kk-KZ"/>
        </w:rPr>
      </w:pPr>
    </w:p>
    <w:p w:rsidR="00B369D3" w:rsidRPr="00B369D3" w:rsidRDefault="00B369D3" w:rsidP="00B369D3">
      <w:pPr>
        <w:jc w:val="center"/>
        <w:rPr>
          <w:i/>
          <w:lang w:val="kk-KZ"/>
        </w:rPr>
      </w:pPr>
      <w:r w:rsidRPr="00B369D3">
        <w:rPr>
          <w:b/>
          <w:i/>
          <w:lang w:val="kk-KZ"/>
        </w:rPr>
        <w:t>Кристалдық және аморфты тұнбалар түзілу жағдайлары</w:t>
      </w:r>
      <w:r w:rsidRPr="00B369D3">
        <w:rPr>
          <w:i/>
          <w:lang w:val="kk-KZ"/>
        </w:rPr>
        <w:t>.</w:t>
      </w:r>
    </w:p>
    <w:p w:rsidR="00B369D3" w:rsidRPr="00B369D3" w:rsidRDefault="00B369D3" w:rsidP="00B369D3">
      <w:pPr>
        <w:numPr>
          <w:ilvl w:val="0"/>
          <w:numId w:val="3"/>
        </w:numPr>
        <w:tabs>
          <w:tab w:val="clear" w:pos="750"/>
          <w:tab w:val="num" w:pos="180"/>
        </w:tabs>
        <w:spacing w:after="0" w:line="240" w:lineRule="auto"/>
        <w:ind w:left="180" w:firstLine="180"/>
        <w:jc w:val="both"/>
        <w:rPr>
          <w:lang w:val="kk-KZ"/>
        </w:rPr>
      </w:pPr>
      <w:r w:rsidRPr="00B369D3">
        <w:rPr>
          <w:lang w:val="kk-KZ"/>
        </w:rPr>
        <w:t>сұйытылған ерітінділерге тұндырғыштың сұйытылған ерітіндісін қосу керек.</w:t>
      </w:r>
    </w:p>
    <w:p w:rsidR="00B369D3" w:rsidRPr="00B369D3" w:rsidRDefault="00B369D3" w:rsidP="00B369D3">
      <w:pPr>
        <w:numPr>
          <w:ilvl w:val="0"/>
          <w:numId w:val="3"/>
        </w:numPr>
        <w:spacing w:after="0" w:line="240" w:lineRule="auto"/>
        <w:jc w:val="both"/>
      </w:pPr>
      <w:proofErr w:type="spellStart"/>
      <w:r w:rsidRPr="00B369D3">
        <w:t>тұндырғышты</w:t>
      </w:r>
      <w:proofErr w:type="spellEnd"/>
      <w:r w:rsidRPr="00B369D3">
        <w:t xml:space="preserve"> </w:t>
      </w:r>
      <w:proofErr w:type="spellStart"/>
      <w:r w:rsidRPr="00B369D3">
        <w:t>баяу</w:t>
      </w:r>
      <w:proofErr w:type="spellEnd"/>
      <w:r w:rsidRPr="00B369D3">
        <w:t xml:space="preserve">, </w:t>
      </w:r>
      <w:proofErr w:type="spellStart"/>
      <w:r w:rsidRPr="00B369D3">
        <w:t>тамшылатып</w:t>
      </w:r>
      <w:proofErr w:type="spellEnd"/>
      <w:r w:rsidRPr="00B369D3">
        <w:t xml:space="preserve"> </w:t>
      </w:r>
      <w:proofErr w:type="spellStart"/>
      <w:r w:rsidRPr="00B369D3">
        <w:t>қосады</w:t>
      </w:r>
      <w:proofErr w:type="spellEnd"/>
      <w:r w:rsidRPr="00B369D3">
        <w:t>.</w:t>
      </w:r>
    </w:p>
    <w:p w:rsidR="00B369D3" w:rsidRPr="00B369D3" w:rsidRDefault="00B369D3" w:rsidP="00B369D3">
      <w:pPr>
        <w:numPr>
          <w:ilvl w:val="0"/>
          <w:numId w:val="3"/>
        </w:numPr>
        <w:spacing w:after="0" w:line="240" w:lineRule="auto"/>
        <w:jc w:val="both"/>
      </w:pPr>
      <w:proofErr w:type="spellStart"/>
      <w:r w:rsidRPr="00B369D3">
        <w:t>ерітіндіні</w:t>
      </w:r>
      <w:proofErr w:type="spellEnd"/>
      <w:r w:rsidRPr="00B369D3">
        <w:t xml:space="preserve"> </w:t>
      </w:r>
      <w:proofErr w:type="spellStart"/>
      <w:r w:rsidRPr="00B369D3">
        <w:t>шыны</w:t>
      </w:r>
      <w:proofErr w:type="spellEnd"/>
      <w:r w:rsidRPr="00B369D3">
        <w:t xml:space="preserve"> </w:t>
      </w:r>
      <w:proofErr w:type="spellStart"/>
      <w:r w:rsidRPr="00B369D3">
        <w:t>таяқшамен</w:t>
      </w:r>
      <w:proofErr w:type="spellEnd"/>
      <w:r w:rsidRPr="00B369D3">
        <w:t xml:space="preserve"> </w:t>
      </w:r>
      <w:proofErr w:type="spellStart"/>
      <w:r w:rsidRPr="00B369D3">
        <w:t>үнемі</w:t>
      </w:r>
      <w:proofErr w:type="spellEnd"/>
      <w:r w:rsidRPr="00B369D3">
        <w:t xml:space="preserve"> </w:t>
      </w:r>
      <w:proofErr w:type="spellStart"/>
      <w:r w:rsidRPr="00B369D3">
        <w:t>араластырыптұру</w:t>
      </w:r>
      <w:proofErr w:type="spellEnd"/>
      <w:r w:rsidRPr="00B369D3">
        <w:t xml:space="preserve"> </w:t>
      </w:r>
      <w:proofErr w:type="spellStart"/>
      <w:r w:rsidRPr="00B369D3">
        <w:t>қажет</w:t>
      </w:r>
      <w:proofErr w:type="spellEnd"/>
      <w:r w:rsidRPr="00B369D3">
        <w:t xml:space="preserve"> (</w:t>
      </w:r>
      <w:proofErr w:type="spellStart"/>
      <w:r w:rsidRPr="00B369D3">
        <w:t>тамызған</w:t>
      </w:r>
      <w:proofErr w:type="spellEnd"/>
      <w:r w:rsidRPr="00B369D3">
        <w:t xml:space="preserve"> </w:t>
      </w:r>
      <w:proofErr w:type="spellStart"/>
      <w:r w:rsidRPr="00B369D3">
        <w:t>жерде</w:t>
      </w:r>
      <w:proofErr w:type="spellEnd"/>
      <w:r w:rsidRPr="00B369D3">
        <w:t xml:space="preserve"> СА </w:t>
      </w:r>
      <w:proofErr w:type="spellStart"/>
      <w:r w:rsidRPr="00B369D3">
        <w:t>азайту</w:t>
      </w:r>
      <w:proofErr w:type="spellEnd"/>
      <w:r w:rsidRPr="00B369D3">
        <w:t xml:space="preserve"> </w:t>
      </w:r>
      <w:proofErr w:type="spellStart"/>
      <w:r w:rsidRPr="00B369D3">
        <w:t>үшін</w:t>
      </w:r>
      <w:proofErr w:type="spellEnd"/>
      <w:r w:rsidRPr="00B369D3">
        <w:t>).</w:t>
      </w:r>
    </w:p>
    <w:p w:rsidR="00B369D3" w:rsidRPr="00B369D3" w:rsidRDefault="00B369D3" w:rsidP="00B369D3">
      <w:pPr>
        <w:numPr>
          <w:ilvl w:val="0"/>
          <w:numId w:val="3"/>
        </w:numPr>
        <w:spacing w:after="0" w:line="240" w:lineRule="auto"/>
        <w:jc w:val="both"/>
      </w:pPr>
      <w:proofErr w:type="spellStart"/>
      <w:r w:rsidRPr="00B369D3">
        <w:t>тұндыруды</w:t>
      </w:r>
      <w:proofErr w:type="spellEnd"/>
      <w:r w:rsidRPr="00B369D3">
        <w:t xml:space="preserve"> </w:t>
      </w:r>
      <w:proofErr w:type="spellStart"/>
      <w:r w:rsidRPr="00B369D3">
        <w:t>ыстық</w:t>
      </w:r>
      <w:proofErr w:type="spellEnd"/>
      <w:r w:rsidRPr="00B369D3">
        <w:t xml:space="preserve"> </w:t>
      </w:r>
      <w:proofErr w:type="spellStart"/>
      <w:r w:rsidRPr="00B369D3">
        <w:t>ерітінділерден</w:t>
      </w:r>
      <w:proofErr w:type="spellEnd"/>
      <w:r w:rsidRPr="00B369D3">
        <w:t xml:space="preserve"> </w:t>
      </w:r>
      <w:proofErr w:type="spellStart"/>
      <w:r w:rsidRPr="00B369D3">
        <w:t>ыстық</w:t>
      </w:r>
      <w:proofErr w:type="spellEnd"/>
      <w:r w:rsidRPr="00B369D3">
        <w:t xml:space="preserve"> </w:t>
      </w:r>
      <w:proofErr w:type="spellStart"/>
      <w:r w:rsidRPr="00B369D3">
        <w:t>тұндырғышпен</w:t>
      </w:r>
      <w:proofErr w:type="spellEnd"/>
      <w:r w:rsidRPr="00B369D3">
        <w:t xml:space="preserve"> </w:t>
      </w:r>
      <w:proofErr w:type="spellStart"/>
      <w:r w:rsidRPr="00B369D3">
        <w:t>жүргізеді</w:t>
      </w:r>
      <w:proofErr w:type="spellEnd"/>
      <w:r w:rsidRPr="00B369D3">
        <w:t xml:space="preserve">. </w:t>
      </w:r>
      <w:proofErr w:type="spellStart"/>
      <w:r w:rsidRPr="00B369D3">
        <w:t>Жоғары</w:t>
      </w:r>
      <w:proofErr w:type="spellEnd"/>
      <w:r w:rsidRPr="00B369D3">
        <w:t xml:space="preserve"> </w:t>
      </w:r>
      <w:proofErr w:type="spellStart"/>
      <w:r w:rsidRPr="00B369D3">
        <w:t>температурада</w:t>
      </w:r>
      <w:proofErr w:type="spellEnd"/>
      <w:r w:rsidRPr="00B369D3">
        <w:t xml:space="preserve"> </w:t>
      </w:r>
      <w:proofErr w:type="spellStart"/>
      <w:r w:rsidRPr="00B369D3">
        <w:t>ұсақ</w:t>
      </w:r>
      <w:proofErr w:type="spellEnd"/>
      <w:r w:rsidRPr="00B369D3">
        <w:t xml:space="preserve"> </w:t>
      </w:r>
      <w:proofErr w:type="spellStart"/>
      <w:r w:rsidRPr="00B369D3">
        <w:t>кристалдар</w:t>
      </w:r>
      <w:proofErr w:type="spellEnd"/>
      <w:r w:rsidRPr="00B369D3">
        <w:t xml:space="preserve"> </w:t>
      </w:r>
      <w:proofErr w:type="spellStart"/>
      <w:r w:rsidRPr="00B369D3">
        <w:t>ериді</w:t>
      </w:r>
      <w:proofErr w:type="spellEnd"/>
      <w:r w:rsidRPr="00B369D3">
        <w:t xml:space="preserve"> де, </w:t>
      </w:r>
      <w:proofErr w:type="spellStart"/>
      <w:r w:rsidRPr="00B369D3">
        <w:t>ірі</w:t>
      </w:r>
      <w:proofErr w:type="spellEnd"/>
      <w:r w:rsidRPr="00B369D3">
        <w:t xml:space="preserve"> </w:t>
      </w:r>
      <w:proofErr w:type="spellStart"/>
      <w:r w:rsidRPr="00B369D3">
        <w:t>кристалдық</w:t>
      </w:r>
      <w:proofErr w:type="spellEnd"/>
      <w:r w:rsidRPr="00B369D3">
        <w:t xml:space="preserve"> </w:t>
      </w:r>
      <w:proofErr w:type="spellStart"/>
      <w:r w:rsidRPr="00B369D3">
        <w:t>тұнба</w:t>
      </w:r>
      <w:proofErr w:type="spellEnd"/>
      <w:r w:rsidRPr="00B369D3">
        <w:t xml:space="preserve"> </w:t>
      </w:r>
      <w:proofErr w:type="spellStart"/>
      <w:r w:rsidRPr="00B369D3">
        <w:t>түзілуіне</w:t>
      </w:r>
      <w:proofErr w:type="spellEnd"/>
      <w:r w:rsidRPr="00B369D3">
        <w:t xml:space="preserve"> </w:t>
      </w:r>
      <w:proofErr w:type="spellStart"/>
      <w:r w:rsidRPr="00B369D3">
        <w:t>мүмкіндік</w:t>
      </w:r>
      <w:proofErr w:type="spellEnd"/>
      <w:r w:rsidRPr="00B369D3">
        <w:t xml:space="preserve"> </w:t>
      </w:r>
      <w:proofErr w:type="spellStart"/>
      <w:r w:rsidRPr="00B369D3">
        <w:t>туады</w:t>
      </w:r>
      <w:proofErr w:type="spellEnd"/>
      <w:r w:rsidRPr="00B369D3">
        <w:t>.</w:t>
      </w:r>
    </w:p>
    <w:p w:rsidR="00B369D3" w:rsidRPr="00B369D3" w:rsidRDefault="00B369D3" w:rsidP="00B369D3">
      <w:pPr>
        <w:numPr>
          <w:ilvl w:val="0"/>
          <w:numId w:val="3"/>
        </w:numPr>
        <w:spacing w:after="0" w:line="240" w:lineRule="auto"/>
        <w:jc w:val="both"/>
      </w:pPr>
      <w:proofErr w:type="spellStart"/>
      <w:r w:rsidRPr="00B369D3">
        <w:t>ерігіштікті</w:t>
      </w:r>
      <w:proofErr w:type="spellEnd"/>
      <w:r w:rsidRPr="00B369D3">
        <w:t xml:space="preserve"> </w:t>
      </w:r>
      <w:proofErr w:type="spellStart"/>
      <w:r w:rsidRPr="00B369D3">
        <w:t>жоғарылататын</w:t>
      </w:r>
      <w:proofErr w:type="spellEnd"/>
      <w:r w:rsidRPr="00B369D3">
        <w:t xml:space="preserve"> </w:t>
      </w:r>
      <w:proofErr w:type="spellStart"/>
      <w:r w:rsidRPr="00B369D3">
        <w:t>жағдай</w:t>
      </w:r>
      <w:proofErr w:type="spellEnd"/>
      <w:r w:rsidRPr="00B369D3">
        <w:t xml:space="preserve"> </w:t>
      </w:r>
      <w:proofErr w:type="spellStart"/>
      <w:r w:rsidRPr="00B369D3">
        <w:t>жасау</w:t>
      </w:r>
      <w:proofErr w:type="spellEnd"/>
      <w:r w:rsidRPr="00B369D3">
        <w:t xml:space="preserve"> (рН, комплекс </w:t>
      </w:r>
      <w:proofErr w:type="spellStart"/>
      <w:r w:rsidRPr="00B369D3">
        <w:t>түзуші</w:t>
      </w:r>
      <w:proofErr w:type="spellEnd"/>
      <w:r w:rsidRPr="00B369D3">
        <w:t xml:space="preserve"> реагент).</w:t>
      </w:r>
    </w:p>
    <w:p w:rsidR="00B369D3" w:rsidRPr="00B369D3" w:rsidRDefault="00B369D3" w:rsidP="00B369D3">
      <w:pPr>
        <w:numPr>
          <w:ilvl w:val="0"/>
          <w:numId w:val="3"/>
        </w:numPr>
        <w:spacing w:after="0" w:line="240" w:lineRule="auto"/>
        <w:jc w:val="both"/>
      </w:pPr>
      <w:proofErr w:type="spellStart"/>
      <w:r w:rsidRPr="00B369D3">
        <w:t>тұндырғышты</w:t>
      </w:r>
      <w:proofErr w:type="spellEnd"/>
      <w:r w:rsidRPr="00B369D3">
        <w:t xml:space="preserve"> 1,5-2 </w:t>
      </w:r>
      <w:proofErr w:type="spellStart"/>
      <w:r w:rsidRPr="00B369D3">
        <w:t>есе</w:t>
      </w:r>
      <w:proofErr w:type="spellEnd"/>
      <w:r w:rsidRPr="00B369D3">
        <w:t xml:space="preserve"> </w:t>
      </w:r>
      <w:proofErr w:type="spellStart"/>
      <w:r w:rsidRPr="00B369D3">
        <w:t>артық</w:t>
      </w:r>
      <w:proofErr w:type="spellEnd"/>
      <w:r w:rsidRPr="00B369D3">
        <w:t xml:space="preserve"> </w:t>
      </w:r>
      <w:proofErr w:type="spellStart"/>
      <w:r w:rsidRPr="00B369D3">
        <w:t>мөлшерде</w:t>
      </w:r>
      <w:proofErr w:type="spellEnd"/>
      <w:r w:rsidRPr="00B369D3">
        <w:t xml:space="preserve"> </w:t>
      </w:r>
      <w:proofErr w:type="spellStart"/>
      <w:r w:rsidRPr="00B369D3">
        <w:t>қосады</w:t>
      </w:r>
      <w:proofErr w:type="spellEnd"/>
      <w:r w:rsidRPr="00B369D3">
        <w:t>.</w:t>
      </w:r>
    </w:p>
    <w:p w:rsidR="00B369D3" w:rsidRPr="00B369D3" w:rsidRDefault="00B369D3" w:rsidP="00B369D3">
      <w:pPr>
        <w:numPr>
          <w:ilvl w:val="0"/>
          <w:numId w:val="3"/>
        </w:numPr>
        <w:spacing w:after="0" w:line="240" w:lineRule="auto"/>
        <w:jc w:val="both"/>
      </w:pPr>
      <w:proofErr w:type="spellStart"/>
      <w:r w:rsidRPr="00B369D3">
        <w:t>тұнбаны</w:t>
      </w:r>
      <w:proofErr w:type="spellEnd"/>
      <w:r w:rsidRPr="00B369D3">
        <w:t xml:space="preserve"> </w:t>
      </w:r>
      <w:proofErr w:type="spellStart"/>
      <w:r w:rsidRPr="00B369D3">
        <w:t>жетілдіру</w:t>
      </w:r>
      <w:proofErr w:type="spellEnd"/>
      <w:r w:rsidRPr="00B369D3">
        <w:t xml:space="preserve"> </w:t>
      </w:r>
      <w:proofErr w:type="spellStart"/>
      <w:r w:rsidRPr="00B369D3">
        <w:t>үшін</w:t>
      </w:r>
      <w:proofErr w:type="spellEnd"/>
      <w:r w:rsidRPr="00B369D3">
        <w:t xml:space="preserve"> оны </w:t>
      </w:r>
      <w:proofErr w:type="spellStart"/>
      <w:r w:rsidRPr="00B369D3">
        <w:t>тұндырылған</w:t>
      </w:r>
      <w:proofErr w:type="spellEnd"/>
      <w:r w:rsidRPr="00B369D3">
        <w:t xml:space="preserve"> </w:t>
      </w:r>
      <w:proofErr w:type="spellStart"/>
      <w:r w:rsidRPr="00B369D3">
        <w:t>ыдыста</w:t>
      </w:r>
      <w:proofErr w:type="spellEnd"/>
      <w:r w:rsidRPr="00B369D3">
        <w:t xml:space="preserve"> 24 </w:t>
      </w:r>
      <w:proofErr w:type="spellStart"/>
      <w:r w:rsidRPr="00B369D3">
        <w:t>сағатқа</w:t>
      </w:r>
      <w:proofErr w:type="spellEnd"/>
      <w:r w:rsidRPr="00B369D3">
        <w:t xml:space="preserve"> </w:t>
      </w:r>
      <w:proofErr w:type="spellStart"/>
      <w:r w:rsidRPr="00B369D3">
        <w:t>қалдырады</w:t>
      </w:r>
      <w:proofErr w:type="spellEnd"/>
      <w:r w:rsidRPr="00B369D3">
        <w:t xml:space="preserve"> (</w:t>
      </w:r>
      <w:proofErr w:type="spellStart"/>
      <w:r w:rsidRPr="00B369D3">
        <w:t>қайта</w:t>
      </w:r>
      <w:proofErr w:type="spellEnd"/>
      <w:r w:rsidRPr="00B369D3">
        <w:t xml:space="preserve"> </w:t>
      </w:r>
      <w:proofErr w:type="spellStart"/>
      <w:r w:rsidRPr="00B369D3">
        <w:t>кристалдану</w:t>
      </w:r>
      <w:proofErr w:type="spellEnd"/>
      <w:r w:rsidRPr="00B369D3">
        <w:t>).</w:t>
      </w:r>
    </w:p>
    <w:p w:rsidR="00B369D3" w:rsidRPr="00B369D3" w:rsidRDefault="00B369D3" w:rsidP="00B369D3">
      <w:pPr>
        <w:ind w:firstLine="360"/>
        <w:jc w:val="both"/>
      </w:pPr>
      <w:proofErr w:type="spellStart"/>
      <w:r w:rsidRPr="00B369D3">
        <w:t>Амофты</w:t>
      </w:r>
      <w:proofErr w:type="spellEnd"/>
      <w:r w:rsidRPr="00B369D3">
        <w:t xml:space="preserve"> </w:t>
      </w:r>
      <w:proofErr w:type="spellStart"/>
      <w:r w:rsidRPr="00B369D3">
        <w:t>тұнбалар</w:t>
      </w:r>
      <w:proofErr w:type="spellEnd"/>
      <w:r w:rsidRPr="00B369D3">
        <w:t xml:space="preserve"> </w:t>
      </w:r>
      <w:proofErr w:type="spellStart"/>
      <w:r w:rsidRPr="00B369D3">
        <w:t>түзілу</w:t>
      </w:r>
      <w:proofErr w:type="spellEnd"/>
      <w:r w:rsidRPr="00B369D3">
        <w:t xml:space="preserve"> </w:t>
      </w:r>
      <w:proofErr w:type="spellStart"/>
      <w:r w:rsidRPr="00B369D3">
        <w:t>жағдайлары</w:t>
      </w:r>
      <w:proofErr w:type="spellEnd"/>
      <w:r w:rsidRPr="00B369D3">
        <w:t>:</w:t>
      </w:r>
    </w:p>
    <w:p w:rsidR="00B369D3" w:rsidRPr="00B369D3" w:rsidRDefault="00B369D3" w:rsidP="00B369D3">
      <w:pPr>
        <w:numPr>
          <w:ilvl w:val="0"/>
          <w:numId w:val="4"/>
        </w:numPr>
        <w:spacing w:after="0" w:line="240" w:lineRule="auto"/>
        <w:jc w:val="both"/>
      </w:pPr>
      <w:proofErr w:type="spellStart"/>
      <w:r w:rsidRPr="00B369D3">
        <w:t>тұндыруды</w:t>
      </w:r>
      <w:proofErr w:type="spellEnd"/>
      <w:r w:rsidRPr="00B369D3">
        <w:t xml:space="preserve"> </w:t>
      </w:r>
      <w:proofErr w:type="spellStart"/>
      <w:r w:rsidRPr="00B369D3">
        <w:t>концентрлі</w:t>
      </w:r>
      <w:proofErr w:type="spellEnd"/>
      <w:r w:rsidRPr="00B369D3">
        <w:t xml:space="preserve"> </w:t>
      </w:r>
      <w:proofErr w:type="spellStart"/>
      <w:r w:rsidRPr="00B369D3">
        <w:t>реагенттермен</w:t>
      </w:r>
      <w:proofErr w:type="spellEnd"/>
      <w:r w:rsidRPr="00B369D3">
        <w:t xml:space="preserve"> </w:t>
      </w:r>
      <w:proofErr w:type="spellStart"/>
      <w:r w:rsidRPr="00B369D3">
        <w:t>жүргізеді</w:t>
      </w:r>
      <w:proofErr w:type="spellEnd"/>
      <w:r w:rsidRPr="00B369D3">
        <w:t xml:space="preserve">. </w:t>
      </w:r>
      <w:proofErr w:type="spellStart"/>
      <w:r w:rsidRPr="00B369D3">
        <w:t>Бұл</w:t>
      </w:r>
      <w:proofErr w:type="spellEnd"/>
      <w:r w:rsidRPr="00B369D3">
        <w:t xml:space="preserve"> </w:t>
      </w:r>
      <w:proofErr w:type="spellStart"/>
      <w:r w:rsidRPr="00B369D3">
        <w:t>кезде</w:t>
      </w:r>
      <w:proofErr w:type="spellEnd"/>
      <w:r w:rsidRPr="00B369D3">
        <w:t xml:space="preserve"> адсорбция </w:t>
      </w:r>
      <w:proofErr w:type="spellStart"/>
      <w:r w:rsidRPr="00B369D3">
        <w:t>төмендейді</w:t>
      </w:r>
      <w:proofErr w:type="spellEnd"/>
      <w:r w:rsidRPr="00B369D3">
        <w:t>.</w:t>
      </w:r>
    </w:p>
    <w:p w:rsidR="00B369D3" w:rsidRPr="00B369D3" w:rsidRDefault="00B369D3" w:rsidP="00B369D3">
      <w:pPr>
        <w:numPr>
          <w:ilvl w:val="0"/>
          <w:numId w:val="4"/>
        </w:numPr>
        <w:spacing w:after="0" w:line="240" w:lineRule="auto"/>
        <w:jc w:val="both"/>
      </w:pPr>
      <w:proofErr w:type="spellStart"/>
      <w:r w:rsidRPr="00B369D3">
        <w:t>тұндыруды</w:t>
      </w:r>
      <w:proofErr w:type="spellEnd"/>
      <w:r w:rsidRPr="00B369D3">
        <w:t xml:space="preserve"> </w:t>
      </w:r>
      <w:proofErr w:type="spellStart"/>
      <w:r w:rsidRPr="00B369D3">
        <w:t>жоғары</w:t>
      </w:r>
      <w:proofErr w:type="spellEnd"/>
      <w:r w:rsidRPr="00B369D3">
        <w:t xml:space="preserve"> </w:t>
      </w:r>
      <w:proofErr w:type="spellStart"/>
      <w:r w:rsidRPr="00B369D3">
        <w:t>температурада</w:t>
      </w:r>
      <w:proofErr w:type="spellEnd"/>
      <w:r w:rsidRPr="00B369D3">
        <w:t xml:space="preserve"> </w:t>
      </w:r>
      <w:proofErr w:type="spellStart"/>
      <w:r w:rsidRPr="00B369D3">
        <w:t>жүргізеді</w:t>
      </w:r>
      <w:proofErr w:type="spellEnd"/>
      <w:r w:rsidRPr="00B369D3">
        <w:t>.</w:t>
      </w:r>
    </w:p>
    <w:p w:rsidR="00B369D3" w:rsidRPr="00B369D3" w:rsidRDefault="00B369D3" w:rsidP="00B369D3">
      <w:pPr>
        <w:numPr>
          <w:ilvl w:val="0"/>
          <w:numId w:val="4"/>
        </w:numPr>
        <w:spacing w:after="0" w:line="240" w:lineRule="auto"/>
        <w:jc w:val="both"/>
      </w:pPr>
      <w:proofErr w:type="spellStart"/>
      <w:r w:rsidRPr="00B369D3">
        <w:t>ерітіндіні</w:t>
      </w:r>
      <w:proofErr w:type="spellEnd"/>
      <w:r w:rsidRPr="00B369D3">
        <w:t xml:space="preserve"> </w:t>
      </w:r>
      <w:proofErr w:type="spellStart"/>
      <w:r w:rsidRPr="00B369D3">
        <w:t>үнемі</w:t>
      </w:r>
      <w:proofErr w:type="spellEnd"/>
      <w:r w:rsidRPr="00B369D3">
        <w:t xml:space="preserve"> </w:t>
      </w:r>
      <w:proofErr w:type="spellStart"/>
      <w:r w:rsidRPr="00B369D3">
        <w:t>араластырып</w:t>
      </w:r>
      <w:proofErr w:type="spellEnd"/>
      <w:r w:rsidRPr="00B369D3">
        <w:t xml:space="preserve"> </w:t>
      </w:r>
      <w:proofErr w:type="spellStart"/>
      <w:r w:rsidRPr="00B369D3">
        <w:t>тұру</w:t>
      </w:r>
      <w:proofErr w:type="spellEnd"/>
      <w:r w:rsidRPr="00B369D3">
        <w:t xml:space="preserve"> </w:t>
      </w:r>
      <w:proofErr w:type="spellStart"/>
      <w:r w:rsidRPr="00B369D3">
        <w:t>қажет</w:t>
      </w:r>
      <w:proofErr w:type="spellEnd"/>
    </w:p>
    <w:p w:rsidR="00B369D3" w:rsidRPr="00B369D3" w:rsidRDefault="00B369D3" w:rsidP="00B369D3">
      <w:pPr>
        <w:numPr>
          <w:ilvl w:val="0"/>
          <w:numId w:val="4"/>
        </w:numPr>
        <w:spacing w:after="0" w:line="240" w:lineRule="auto"/>
        <w:jc w:val="both"/>
      </w:pPr>
      <w:r w:rsidRPr="00B369D3">
        <w:t xml:space="preserve">коагулятор (электролит) </w:t>
      </w:r>
      <w:proofErr w:type="spellStart"/>
      <w:r w:rsidRPr="00B369D3">
        <w:t>қатысында</w:t>
      </w:r>
      <w:proofErr w:type="spellEnd"/>
      <w:r w:rsidRPr="00B369D3">
        <w:t xml:space="preserve"> </w:t>
      </w:r>
      <w:proofErr w:type="spellStart"/>
      <w:r w:rsidRPr="00B369D3">
        <w:t>жүргізеді</w:t>
      </w:r>
      <w:proofErr w:type="spellEnd"/>
      <w:r w:rsidRPr="00B369D3">
        <w:t>.</w:t>
      </w:r>
    </w:p>
    <w:p w:rsidR="00B369D3" w:rsidRPr="00B369D3" w:rsidRDefault="00B369D3" w:rsidP="00B369D3">
      <w:pPr>
        <w:numPr>
          <w:ilvl w:val="0"/>
          <w:numId w:val="4"/>
        </w:numPr>
        <w:spacing w:after="0" w:line="240" w:lineRule="auto"/>
        <w:jc w:val="both"/>
      </w:pPr>
      <w:proofErr w:type="spellStart"/>
      <w:r w:rsidRPr="00B369D3">
        <w:t>тұндырғыш</w:t>
      </w:r>
      <w:proofErr w:type="spellEnd"/>
      <w:r w:rsidRPr="00B369D3">
        <w:t xml:space="preserve"> </w:t>
      </w:r>
      <w:proofErr w:type="spellStart"/>
      <w:r w:rsidRPr="00B369D3">
        <w:t>қосып</w:t>
      </w:r>
      <w:proofErr w:type="spellEnd"/>
      <w:r w:rsidRPr="00B369D3">
        <w:t xml:space="preserve"> </w:t>
      </w:r>
      <w:proofErr w:type="spellStart"/>
      <w:r w:rsidRPr="00B369D3">
        <w:t>болған</w:t>
      </w:r>
      <w:proofErr w:type="spellEnd"/>
      <w:r w:rsidRPr="00B369D3">
        <w:t xml:space="preserve"> </w:t>
      </w:r>
      <w:proofErr w:type="spellStart"/>
      <w:r w:rsidRPr="00B369D3">
        <w:t>соң</w:t>
      </w:r>
      <w:proofErr w:type="spellEnd"/>
      <w:r w:rsidRPr="00B369D3">
        <w:t xml:space="preserve">, </w:t>
      </w:r>
      <w:proofErr w:type="spellStart"/>
      <w:r w:rsidRPr="00B369D3">
        <w:t>тұнба</w:t>
      </w:r>
      <w:proofErr w:type="spellEnd"/>
      <w:r w:rsidRPr="00B369D3">
        <w:t xml:space="preserve"> мен </w:t>
      </w:r>
      <w:proofErr w:type="spellStart"/>
      <w:r w:rsidRPr="00B369D3">
        <w:t>ерітіндіге</w:t>
      </w:r>
      <w:proofErr w:type="spellEnd"/>
      <w:r w:rsidRPr="00B369D3">
        <w:t xml:space="preserve"> (100 мл) </w:t>
      </w:r>
      <w:proofErr w:type="spellStart"/>
      <w:r w:rsidRPr="00B369D3">
        <w:t>ыстық</w:t>
      </w:r>
      <w:proofErr w:type="spellEnd"/>
      <w:r w:rsidRPr="00B369D3">
        <w:t xml:space="preserve"> су </w:t>
      </w:r>
      <w:proofErr w:type="spellStart"/>
      <w:r w:rsidRPr="00B369D3">
        <w:t>қосып</w:t>
      </w:r>
      <w:proofErr w:type="spellEnd"/>
      <w:r w:rsidRPr="00B369D3">
        <w:t xml:space="preserve">, </w:t>
      </w:r>
      <w:proofErr w:type="spellStart"/>
      <w:r w:rsidRPr="00B369D3">
        <w:t>араластырып</w:t>
      </w:r>
      <w:proofErr w:type="spellEnd"/>
      <w:r w:rsidRPr="00B369D3">
        <w:t xml:space="preserve">, </w:t>
      </w:r>
      <w:proofErr w:type="spellStart"/>
      <w:r w:rsidRPr="00B369D3">
        <w:t>бірден</w:t>
      </w:r>
      <w:proofErr w:type="spellEnd"/>
      <w:r w:rsidRPr="00B369D3">
        <w:t xml:space="preserve"> </w:t>
      </w:r>
      <w:proofErr w:type="spellStart"/>
      <w:r w:rsidRPr="00B369D3">
        <w:t>сүзіп</w:t>
      </w:r>
      <w:proofErr w:type="spellEnd"/>
      <w:r w:rsidRPr="00B369D3">
        <w:t xml:space="preserve"> </w:t>
      </w:r>
      <w:proofErr w:type="spellStart"/>
      <w:r w:rsidRPr="00B369D3">
        <w:t>алады</w:t>
      </w:r>
      <w:proofErr w:type="spellEnd"/>
      <w:r w:rsidRPr="00B369D3">
        <w:t xml:space="preserve"> (</w:t>
      </w:r>
      <w:proofErr w:type="spellStart"/>
      <w:r w:rsidRPr="00B369D3">
        <w:t>тұнбаны</w:t>
      </w:r>
      <w:proofErr w:type="spellEnd"/>
      <w:r w:rsidRPr="00B369D3">
        <w:t xml:space="preserve"> </w:t>
      </w:r>
      <w:proofErr w:type="spellStart"/>
      <w:r w:rsidRPr="00B369D3">
        <w:t>ерітіндімен</w:t>
      </w:r>
      <w:proofErr w:type="spellEnd"/>
      <w:r w:rsidRPr="00B369D3">
        <w:t xml:space="preserve"> </w:t>
      </w:r>
      <w:proofErr w:type="spellStart"/>
      <w:r w:rsidRPr="00B369D3">
        <w:t>бірге</w:t>
      </w:r>
      <w:proofErr w:type="spellEnd"/>
      <w:r w:rsidRPr="00B369D3">
        <w:t xml:space="preserve"> </w:t>
      </w:r>
      <w:proofErr w:type="spellStart"/>
      <w:r w:rsidRPr="00B369D3">
        <w:t>ұзақ</w:t>
      </w:r>
      <w:proofErr w:type="spellEnd"/>
      <w:r w:rsidRPr="00B369D3">
        <w:t xml:space="preserve"> </w:t>
      </w:r>
      <w:proofErr w:type="spellStart"/>
      <w:r w:rsidRPr="00B369D3">
        <w:t>уақытқа</w:t>
      </w:r>
      <w:proofErr w:type="spellEnd"/>
      <w:r w:rsidRPr="00B369D3">
        <w:t xml:space="preserve"> </w:t>
      </w:r>
      <w:proofErr w:type="spellStart"/>
      <w:r w:rsidRPr="00B369D3">
        <w:t>қалдыруға</w:t>
      </w:r>
      <w:proofErr w:type="spellEnd"/>
      <w:r w:rsidRPr="00B369D3">
        <w:t xml:space="preserve"> </w:t>
      </w:r>
      <w:proofErr w:type="spellStart"/>
      <w:r w:rsidRPr="00B369D3">
        <w:t>болмайды</w:t>
      </w:r>
      <w:proofErr w:type="spellEnd"/>
      <w:r w:rsidRPr="00B369D3">
        <w:t>).</w:t>
      </w:r>
    </w:p>
    <w:p w:rsidR="00B369D3" w:rsidRPr="00B369D3" w:rsidRDefault="00B369D3" w:rsidP="00B369D3">
      <w:pPr>
        <w:ind w:firstLine="540"/>
        <w:jc w:val="both"/>
      </w:pPr>
      <w:proofErr w:type="spellStart"/>
      <w:r w:rsidRPr="00B369D3">
        <w:t>Коллоидты</w:t>
      </w:r>
      <w:proofErr w:type="spellEnd"/>
      <w:r w:rsidRPr="00B369D3">
        <w:t xml:space="preserve"> </w:t>
      </w:r>
      <w:proofErr w:type="spellStart"/>
      <w:r w:rsidRPr="00B369D3">
        <w:t>бөлшектердің</w:t>
      </w:r>
      <w:proofErr w:type="spellEnd"/>
      <w:r w:rsidRPr="00B369D3">
        <w:t xml:space="preserve"> </w:t>
      </w:r>
      <w:proofErr w:type="spellStart"/>
      <w:r w:rsidRPr="00B369D3">
        <w:t>бір-бірімен</w:t>
      </w:r>
      <w:proofErr w:type="spellEnd"/>
      <w:r w:rsidRPr="00B369D3">
        <w:t xml:space="preserve"> </w:t>
      </w:r>
      <w:proofErr w:type="spellStart"/>
      <w:r w:rsidRPr="00B369D3">
        <w:t>қосылмай</w:t>
      </w:r>
      <w:proofErr w:type="spellEnd"/>
      <w:r w:rsidRPr="00B369D3">
        <w:t xml:space="preserve"> </w:t>
      </w:r>
      <w:proofErr w:type="spellStart"/>
      <w:r w:rsidRPr="00B369D3">
        <w:t>ерітіндіде</w:t>
      </w:r>
      <w:proofErr w:type="spellEnd"/>
      <w:r w:rsidRPr="00B369D3">
        <w:t xml:space="preserve"> </w:t>
      </w:r>
      <w:proofErr w:type="spellStart"/>
      <w:r w:rsidRPr="00B369D3">
        <w:t>жүруінің</w:t>
      </w:r>
      <w:proofErr w:type="spellEnd"/>
      <w:r w:rsidRPr="00B369D3">
        <w:t xml:space="preserve"> </w:t>
      </w:r>
      <w:proofErr w:type="spellStart"/>
      <w:r w:rsidRPr="00B369D3">
        <w:t>бір</w:t>
      </w:r>
      <w:proofErr w:type="spellEnd"/>
      <w:r w:rsidRPr="00B369D3">
        <w:t xml:space="preserve"> </w:t>
      </w:r>
      <w:proofErr w:type="spellStart"/>
      <w:r w:rsidRPr="00B369D3">
        <w:t>себебі</w:t>
      </w:r>
      <w:proofErr w:type="spellEnd"/>
      <w:r w:rsidRPr="00B369D3">
        <w:t xml:space="preserve"> – </w:t>
      </w:r>
      <w:proofErr w:type="spellStart"/>
      <w:r w:rsidRPr="00B369D3">
        <w:t>бөлшектердің</w:t>
      </w:r>
      <w:proofErr w:type="spellEnd"/>
      <w:r w:rsidRPr="00B369D3">
        <w:t xml:space="preserve"> </w:t>
      </w:r>
      <w:proofErr w:type="spellStart"/>
      <w:r w:rsidRPr="00B369D3">
        <w:t>аттас</w:t>
      </w:r>
      <w:proofErr w:type="spellEnd"/>
      <w:r w:rsidRPr="00B369D3">
        <w:t xml:space="preserve"> </w:t>
      </w:r>
      <w:proofErr w:type="spellStart"/>
      <w:r w:rsidRPr="00B369D3">
        <w:t>электрлік</w:t>
      </w:r>
      <w:proofErr w:type="spellEnd"/>
      <w:r w:rsidRPr="00B369D3">
        <w:t xml:space="preserve"> </w:t>
      </w:r>
      <w:proofErr w:type="spellStart"/>
      <w:r w:rsidRPr="00B369D3">
        <w:t>зарядпен</w:t>
      </w:r>
      <w:proofErr w:type="spellEnd"/>
      <w:r w:rsidRPr="00B369D3">
        <w:t xml:space="preserve"> </w:t>
      </w:r>
      <w:proofErr w:type="spellStart"/>
      <w:r w:rsidRPr="00B369D3">
        <w:t>зарядталғандығында</w:t>
      </w:r>
      <w:proofErr w:type="spellEnd"/>
      <w:r w:rsidRPr="00B369D3">
        <w:t xml:space="preserve">. </w:t>
      </w:r>
      <w:proofErr w:type="spellStart"/>
      <w:r w:rsidRPr="00B369D3">
        <w:t>Бөлшектер</w:t>
      </w:r>
      <w:proofErr w:type="spellEnd"/>
      <w:r w:rsidRPr="00B369D3">
        <w:t xml:space="preserve"> </w:t>
      </w:r>
      <w:proofErr w:type="spellStart"/>
      <w:r w:rsidRPr="00B369D3">
        <w:t>бір-бірімен</w:t>
      </w:r>
      <w:proofErr w:type="spellEnd"/>
      <w:r w:rsidRPr="00B369D3">
        <w:t xml:space="preserve"> </w:t>
      </w:r>
      <w:proofErr w:type="spellStart"/>
      <w:r w:rsidRPr="00B369D3">
        <w:t>тебіседі</w:t>
      </w:r>
      <w:proofErr w:type="spellEnd"/>
      <w:r w:rsidRPr="00B369D3">
        <w:t xml:space="preserve"> де </w:t>
      </w:r>
      <w:proofErr w:type="spellStart"/>
      <w:r w:rsidRPr="00B369D3">
        <w:t>ірі</w:t>
      </w:r>
      <w:proofErr w:type="spellEnd"/>
      <w:r w:rsidRPr="00B369D3">
        <w:t xml:space="preserve"> </w:t>
      </w:r>
      <w:proofErr w:type="spellStart"/>
      <w:r w:rsidRPr="00B369D3">
        <w:t>агрегаттар</w:t>
      </w:r>
      <w:proofErr w:type="spellEnd"/>
      <w:r w:rsidRPr="00B369D3">
        <w:t xml:space="preserve"> </w:t>
      </w:r>
      <w:proofErr w:type="spellStart"/>
      <w:r w:rsidRPr="00B369D3">
        <w:t>түзбейді</w:t>
      </w:r>
      <w:proofErr w:type="spellEnd"/>
      <w:r w:rsidRPr="00B369D3">
        <w:t>.</w:t>
      </w:r>
    </w:p>
    <w:p w:rsidR="00B369D3" w:rsidRPr="00B369D3" w:rsidRDefault="00B369D3" w:rsidP="00B369D3">
      <w:pPr>
        <w:ind w:firstLine="540"/>
        <w:jc w:val="both"/>
      </w:pPr>
      <w:r w:rsidRPr="00B369D3">
        <w:lastRenderedPageBreak/>
        <w:tab/>
      </w:r>
      <w:proofErr w:type="spellStart"/>
      <w:r w:rsidRPr="00B369D3">
        <w:t>Зарядталудың</w:t>
      </w:r>
      <w:proofErr w:type="spellEnd"/>
      <w:r w:rsidRPr="00B369D3">
        <w:t xml:space="preserve"> </w:t>
      </w:r>
      <w:proofErr w:type="spellStart"/>
      <w:r w:rsidRPr="00B369D3">
        <w:t>себебі</w:t>
      </w:r>
      <w:proofErr w:type="spellEnd"/>
      <w:r w:rsidRPr="00B369D3">
        <w:t xml:space="preserve"> </w:t>
      </w:r>
      <w:proofErr w:type="spellStart"/>
      <w:r w:rsidRPr="00B369D3">
        <w:t>мысалы</w:t>
      </w:r>
      <w:proofErr w:type="spellEnd"/>
      <w:r w:rsidRPr="00B369D3">
        <w:t xml:space="preserve"> </w:t>
      </w:r>
      <w:proofErr w:type="spellStart"/>
      <w:r w:rsidRPr="00B369D3">
        <w:t>сульфидтердің</w:t>
      </w:r>
      <w:proofErr w:type="spellEnd"/>
      <w:r w:rsidRPr="00B369D3">
        <w:t xml:space="preserve"> </w:t>
      </w:r>
      <w:proofErr w:type="spellStart"/>
      <w:r w:rsidRPr="00B369D3">
        <w:t>кристалдық</w:t>
      </w:r>
      <w:proofErr w:type="spellEnd"/>
      <w:r w:rsidRPr="00B369D3">
        <w:t xml:space="preserve"> </w:t>
      </w:r>
      <w:proofErr w:type="spellStart"/>
      <w:r w:rsidRPr="00B369D3">
        <w:t>орталықтары</w:t>
      </w:r>
      <w:proofErr w:type="spellEnd"/>
      <w:r w:rsidRPr="00B369D3">
        <w:t xml:space="preserve"> </w:t>
      </w:r>
      <w:proofErr w:type="spellStart"/>
      <w:r w:rsidRPr="00B369D3">
        <w:t>ерітіндіден</w:t>
      </w:r>
      <w:proofErr w:type="spellEnd"/>
      <w:r w:rsidRPr="00B369D3">
        <w:t xml:space="preserve"> </w:t>
      </w:r>
      <w:proofErr w:type="spellStart"/>
      <w:r w:rsidRPr="00B369D3">
        <w:t>катиондарды</w:t>
      </w:r>
      <w:proofErr w:type="spellEnd"/>
      <w:r w:rsidRPr="00B369D3">
        <w:t xml:space="preserve"> </w:t>
      </w:r>
      <w:proofErr w:type="spellStart"/>
      <w:r w:rsidRPr="00B369D3">
        <w:t>немесе</w:t>
      </w:r>
      <w:proofErr w:type="spellEnd"/>
      <w:r w:rsidRPr="00B369D3">
        <w:t xml:space="preserve"> </w:t>
      </w:r>
      <w:proofErr w:type="spellStart"/>
      <w:r w:rsidRPr="00B369D3">
        <w:t>аниондарды</w:t>
      </w:r>
      <w:proofErr w:type="spellEnd"/>
      <w:r w:rsidRPr="00B369D3">
        <w:t xml:space="preserve"> </w:t>
      </w:r>
      <w:proofErr w:type="spellStart"/>
      <w:r w:rsidRPr="00B369D3">
        <w:t>адсорбциялайды</w:t>
      </w:r>
      <w:proofErr w:type="spellEnd"/>
      <w:r w:rsidRPr="00B369D3">
        <w:t>:</w:t>
      </w:r>
    </w:p>
    <w:p w:rsidR="00B369D3" w:rsidRPr="00B369D3" w:rsidRDefault="00B369D3" w:rsidP="00B369D3">
      <w:pPr>
        <w:ind w:left="360"/>
        <w:jc w:val="center"/>
        <w:rPr>
          <w:lang w:val="en-US"/>
        </w:rPr>
      </w:pPr>
      <w:r w:rsidRPr="00B369D3">
        <w:rPr>
          <w:lang w:val="en-US"/>
        </w:rPr>
        <w:t>{[As</w:t>
      </w:r>
      <w:r w:rsidRPr="00B369D3">
        <w:rPr>
          <w:vertAlign w:val="subscript"/>
          <w:lang w:val="en-US"/>
        </w:rPr>
        <w:t>2</w:t>
      </w:r>
      <w:r w:rsidRPr="00B369D3">
        <w:rPr>
          <w:lang w:val="en-US"/>
        </w:rPr>
        <w:t>S</w:t>
      </w:r>
      <w:r w:rsidRPr="00B369D3">
        <w:rPr>
          <w:vertAlign w:val="subscript"/>
          <w:lang w:val="en-US"/>
        </w:rPr>
        <w:t>3</w:t>
      </w:r>
      <w:r w:rsidRPr="00B369D3">
        <w:rPr>
          <w:lang w:val="en-US"/>
        </w:rPr>
        <w:t>]</w:t>
      </w:r>
      <w:proofErr w:type="spellStart"/>
      <w:r w:rsidRPr="00B369D3">
        <w:rPr>
          <w:vertAlign w:val="subscript"/>
          <w:lang w:val="en-US"/>
        </w:rPr>
        <w:t>m</w:t>
      </w:r>
      <w:r w:rsidRPr="00B369D3">
        <w:rPr>
          <w:rFonts w:ascii="Arial" w:hAnsi="Arial" w:cs="Arial"/>
          <w:lang w:val="en-US"/>
        </w:rPr>
        <w:t>·</w:t>
      </w:r>
      <w:r w:rsidRPr="00B369D3">
        <w:rPr>
          <w:lang w:val="en-US"/>
        </w:rPr>
        <w:t>n</w:t>
      </w:r>
      <w:proofErr w:type="spellEnd"/>
      <w:r w:rsidRPr="00B369D3">
        <w:rPr>
          <w:lang w:val="en-US"/>
        </w:rPr>
        <w:t xml:space="preserve"> HS</w:t>
      </w:r>
      <w:r w:rsidRPr="00B369D3">
        <w:rPr>
          <w:vertAlign w:val="superscript"/>
          <w:lang w:val="en-US"/>
        </w:rPr>
        <w:t>-</w:t>
      </w:r>
      <w:r w:rsidRPr="00B369D3">
        <w:rPr>
          <w:rFonts w:ascii="Arial" w:hAnsi="Arial" w:cs="Arial"/>
          <w:lang w:val="en-US"/>
        </w:rPr>
        <w:t>·</w:t>
      </w:r>
      <w:r w:rsidRPr="00B369D3">
        <w:rPr>
          <w:lang w:val="en-US"/>
        </w:rPr>
        <w:t>(n-</w:t>
      </w:r>
      <w:proofErr w:type="gramStart"/>
      <w:r w:rsidRPr="00B369D3">
        <w:rPr>
          <w:lang w:val="en-US"/>
        </w:rPr>
        <w:t>x)H</w:t>
      </w:r>
      <w:proofErr w:type="gramEnd"/>
      <w:r w:rsidRPr="00B369D3">
        <w:rPr>
          <w:vertAlign w:val="superscript"/>
          <w:lang w:val="en-US"/>
        </w:rPr>
        <w:t>+</w:t>
      </w:r>
      <w:r w:rsidRPr="00B369D3">
        <w:rPr>
          <w:lang w:val="en-US"/>
        </w:rPr>
        <w:t>}</w:t>
      </w:r>
      <w:r w:rsidRPr="00B369D3">
        <w:rPr>
          <w:vertAlign w:val="superscript"/>
          <w:lang w:val="en-US"/>
        </w:rPr>
        <w:t>x-</w:t>
      </w:r>
    </w:p>
    <w:p w:rsidR="00B369D3" w:rsidRPr="00B369D3" w:rsidRDefault="00B369D3" w:rsidP="00B369D3">
      <w:pPr>
        <w:ind w:left="360"/>
        <w:rPr>
          <w:lang w:val="en-US"/>
        </w:rPr>
      </w:pPr>
      <w:r w:rsidRPr="00B369D3">
        <w:rPr>
          <w:lang w:val="en-US"/>
        </w:rPr>
        <w:t xml:space="preserve">                                            </w:t>
      </w:r>
      <w:proofErr w:type="spellStart"/>
      <w:proofErr w:type="gramStart"/>
      <w:r w:rsidRPr="00B369D3">
        <w:t>крист</w:t>
      </w:r>
      <w:proofErr w:type="spellEnd"/>
      <w:r w:rsidRPr="00B369D3">
        <w:rPr>
          <w:lang w:val="en-US"/>
        </w:rPr>
        <w:t>.</w:t>
      </w:r>
      <w:r w:rsidRPr="00B369D3">
        <w:t>орта</w:t>
      </w:r>
      <w:proofErr w:type="gramEnd"/>
    </w:p>
    <w:p w:rsidR="00B369D3" w:rsidRPr="00B369D3" w:rsidRDefault="00B369D3" w:rsidP="00B369D3">
      <w:pPr>
        <w:ind w:left="360"/>
        <w:jc w:val="center"/>
        <w:rPr>
          <w:lang w:val="en-US"/>
        </w:rPr>
      </w:pPr>
      <w:proofErr w:type="spellStart"/>
      <w:r w:rsidRPr="00B369D3">
        <w:t>зарядталған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бөлшек</w:t>
      </w:r>
      <w:proofErr w:type="spellEnd"/>
    </w:p>
    <w:p w:rsidR="00B369D3" w:rsidRPr="00B369D3" w:rsidRDefault="00B369D3" w:rsidP="00B369D3">
      <w:pPr>
        <w:ind w:left="360"/>
        <w:jc w:val="center"/>
        <w:rPr>
          <w:lang w:val="en-US"/>
        </w:rPr>
      </w:pPr>
    </w:p>
    <w:p w:rsidR="00B369D3" w:rsidRPr="00B369D3" w:rsidRDefault="00B369D3" w:rsidP="00B369D3">
      <w:pPr>
        <w:ind w:left="360"/>
        <w:jc w:val="center"/>
        <w:rPr>
          <w:lang w:val="en-US"/>
        </w:rPr>
      </w:pPr>
      <w:r w:rsidRPr="00B369D3">
        <w:rPr>
          <w:lang w:val="en-US"/>
        </w:rPr>
        <w:t>{[</w:t>
      </w:r>
      <w:proofErr w:type="spellStart"/>
      <w:r w:rsidRPr="00B369D3">
        <w:rPr>
          <w:lang w:val="en-US"/>
        </w:rPr>
        <w:t>AgJ</w:t>
      </w:r>
      <w:proofErr w:type="spellEnd"/>
      <w:r w:rsidRPr="00B369D3">
        <w:rPr>
          <w:lang w:val="en-US"/>
        </w:rPr>
        <w:t>]</w:t>
      </w:r>
      <w:proofErr w:type="spellStart"/>
      <w:r w:rsidRPr="00B369D3">
        <w:rPr>
          <w:vertAlign w:val="subscript"/>
          <w:lang w:val="en-US"/>
        </w:rPr>
        <w:t>m</w:t>
      </w:r>
      <w:r w:rsidRPr="00B369D3">
        <w:rPr>
          <w:rFonts w:ascii="Arial" w:hAnsi="Arial" w:cs="Arial"/>
          <w:lang w:val="en-US"/>
        </w:rPr>
        <w:t>·</w:t>
      </w:r>
      <w:r w:rsidRPr="00B369D3">
        <w:rPr>
          <w:lang w:val="en-US"/>
        </w:rPr>
        <w:t>nAg</w:t>
      </w:r>
      <w:proofErr w:type="spellEnd"/>
      <w:r w:rsidRPr="00B369D3">
        <w:rPr>
          <w:vertAlign w:val="superscript"/>
          <w:lang w:val="en-US"/>
        </w:rPr>
        <w:t>+</w:t>
      </w:r>
      <w:r w:rsidRPr="00B369D3">
        <w:rPr>
          <w:rFonts w:ascii="Arial" w:hAnsi="Arial" w:cs="Arial"/>
          <w:lang w:val="en-US"/>
        </w:rPr>
        <w:t>·</w:t>
      </w:r>
      <w:r w:rsidRPr="00B369D3">
        <w:rPr>
          <w:lang w:val="en-US"/>
        </w:rPr>
        <w:t>(n-</w:t>
      </w:r>
      <w:proofErr w:type="gramStart"/>
      <w:r w:rsidRPr="00B369D3">
        <w:rPr>
          <w:lang w:val="en-US"/>
        </w:rPr>
        <w:t>x)NO</w:t>
      </w:r>
      <w:proofErr w:type="gramEnd"/>
      <w:r w:rsidRPr="00B369D3">
        <w:rPr>
          <w:vertAlign w:val="subscript"/>
          <w:lang w:val="en-US"/>
        </w:rPr>
        <w:t>3</w:t>
      </w:r>
      <w:r w:rsidRPr="00B369D3">
        <w:rPr>
          <w:vertAlign w:val="superscript"/>
          <w:lang w:val="en-US"/>
        </w:rPr>
        <w:t>-</w:t>
      </w:r>
      <w:r w:rsidRPr="00B369D3">
        <w:rPr>
          <w:lang w:val="en-US"/>
        </w:rPr>
        <w:t>}</w:t>
      </w:r>
      <w:r w:rsidRPr="00B369D3">
        <w:rPr>
          <w:vertAlign w:val="superscript"/>
          <w:lang w:val="en-US"/>
        </w:rPr>
        <w:t>x+</w:t>
      </w:r>
    </w:p>
    <w:p w:rsidR="00B369D3" w:rsidRPr="00B369D3" w:rsidRDefault="00B369D3" w:rsidP="00B369D3">
      <w:pPr>
        <w:ind w:left="360"/>
        <w:jc w:val="center"/>
        <w:rPr>
          <w:lang w:val="en-US"/>
        </w:rPr>
      </w:pPr>
      <w:proofErr w:type="spellStart"/>
      <w:r w:rsidRPr="00B369D3">
        <w:t>зарядталған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бөлшек</w:t>
      </w:r>
      <w:proofErr w:type="spellEnd"/>
    </w:p>
    <w:p w:rsidR="00B369D3" w:rsidRPr="00B369D3" w:rsidRDefault="00B369D3" w:rsidP="00B369D3">
      <w:pPr>
        <w:ind w:left="360"/>
        <w:jc w:val="both"/>
        <w:rPr>
          <w:lang w:val="en-US"/>
        </w:rPr>
      </w:pPr>
      <w:r w:rsidRPr="00B369D3">
        <w:rPr>
          <w:lang w:val="en-US"/>
        </w:rPr>
        <w:tab/>
      </w:r>
    </w:p>
    <w:p w:rsidR="00B369D3" w:rsidRPr="00B369D3" w:rsidRDefault="00B369D3" w:rsidP="00B369D3">
      <w:pPr>
        <w:jc w:val="both"/>
        <w:rPr>
          <w:lang w:val="en-US"/>
        </w:rPr>
      </w:pPr>
      <w:r w:rsidRPr="00B369D3">
        <w:rPr>
          <w:lang w:val="en-US"/>
        </w:rPr>
        <w:tab/>
      </w:r>
      <w:proofErr w:type="spellStart"/>
      <w:r w:rsidRPr="00B369D3">
        <w:t>Коллоидты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ерітінділердегі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бөлшектерді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ірілету</w:t>
      </w:r>
      <w:proofErr w:type="spellEnd"/>
      <w:r w:rsidRPr="00B369D3">
        <w:rPr>
          <w:lang w:val="en-US"/>
        </w:rPr>
        <w:t xml:space="preserve"> – </w:t>
      </w:r>
      <w:r w:rsidRPr="00B369D3">
        <w:rPr>
          <w:u w:val="single"/>
        </w:rPr>
        <w:t>коагуляция</w:t>
      </w:r>
      <w:r w:rsidRPr="00B369D3">
        <w:rPr>
          <w:lang w:val="en-US"/>
        </w:rPr>
        <w:t xml:space="preserve"> </w:t>
      </w:r>
      <w:proofErr w:type="spellStart"/>
      <w:r w:rsidRPr="00B369D3">
        <w:t>деп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аталады</w:t>
      </w:r>
      <w:proofErr w:type="spellEnd"/>
      <w:r w:rsidRPr="00B369D3">
        <w:rPr>
          <w:lang w:val="en-US"/>
        </w:rPr>
        <w:t xml:space="preserve">. </w:t>
      </w:r>
    </w:p>
    <w:p w:rsidR="00B369D3" w:rsidRPr="00B369D3" w:rsidRDefault="00B369D3" w:rsidP="00B369D3">
      <w:pPr>
        <w:jc w:val="both"/>
        <w:rPr>
          <w:lang w:val="en-US"/>
        </w:rPr>
      </w:pPr>
      <w:r w:rsidRPr="00B369D3">
        <w:rPr>
          <w:lang w:val="en-US"/>
        </w:rPr>
        <w:tab/>
      </w:r>
      <w:proofErr w:type="spellStart"/>
      <w:r w:rsidRPr="00B369D3">
        <w:t>Тағы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бір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клагуляцияның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әдісі</w:t>
      </w:r>
      <w:proofErr w:type="spellEnd"/>
      <w:r w:rsidRPr="00B369D3">
        <w:rPr>
          <w:lang w:val="en-US"/>
        </w:rPr>
        <w:t xml:space="preserve"> – </w:t>
      </w:r>
      <w:proofErr w:type="spellStart"/>
      <w:r w:rsidRPr="00B369D3">
        <w:t>күшті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электролиттердің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концентрациясын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арттыру</w:t>
      </w:r>
      <w:proofErr w:type="spellEnd"/>
      <w:r w:rsidRPr="00B369D3">
        <w:rPr>
          <w:lang w:val="en-US"/>
        </w:rPr>
        <w:t xml:space="preserve">. </w:t>
      </w:r>
      <w:proofErr w:type="spellStart"/>
      <w:r w:rsidRPr="00B369D3">
        <w:t>Бұл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жағдайда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коллоидты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бөлшектердің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зарядтары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кеміді</w:t>
      </w:r>
      <w:proofErr w:type="spellEnd"/>
      <w:r w:rsidRPr="00B369D3">
        <w:rPr>
          <w:lang w:val="en-US"/>
        </w:rPr>
        <w:t xml:space="preserve">, </w:t>
      </w:r>
      <w:proofErr w:type="spellStart"/>
      <w:r w:rsidRPr="00B369D3">
        <w:t>сондықтан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олардың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бір</w:t>
      </w:r>
      <w:proofErr w:type="spellEnd"/>
      <w:r w:rsidRPr="00B369D3">
        <w:rPr>
          <w:lang w:val="en-US"/>
        </w:rPr>
        <w:t>-</w:t>
      </w:r>
      <w:proofErr w:type="spellStart"/>
      <w:r w:rsidRPr="00B369D3">
        <w:t>бірімен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қосылу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қабілеттігі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өседі</w:t>
      </w:r>
      <w:proofErr w:type="spellEnd"/>
      <w:r w:rsidRPr="00B369D3">
        <w:rPr>
          <w:lang w:val="en-US"/>
        </w:rPr>
        <w:t>.</w:t>
      </w:r>
    </w:p>
    <w:p w:rsidR="00B369D3" w:rsidRPr="00B369D3" w:rsidRDefault="00B369D3" w:rsidP="00B369D3">
      <w:pPr>
        <w:jc w:val="both"/>
        <w:rPr>
          <w:lang w:val="en-US"/>
        </w:rPr>
      </w:pPr>
      <w:r w:rsidRPr="00B369D3">
        <w:rPr>
          <w:lang w:val="en-US"/>
        </w:rPr>
        <w:tab/>
      </w:r>
      <w:proofErr w:type="spellStart"/>
      <w:r w:rsidRPr="00B369D3">
        <w:t>Коагуляцияланған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тұнба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аморфты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тұнба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деп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аталады</w:t>
      </w:r>
      <w:proofErr w:type="spellEnd"/>
      <w:r w:rsidRPr="00B369D3">
        <w:rPr>
          <w:lang w:val="en-US"/>
        </w:rPr>
        <w:t xml:space="preserve">. </w:t>
      </w:r>
      <w:proofErr w:type="spellStart"/>
      <w:r w:rsidRPr="00B369D3">
        <w:t>Бұл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тұнба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ұсақ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бөлшектерден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тұратындықтан</w:t>
      </w:r>
      <w:proofErr w:type="spellEnd"/>
      <w:r w:rsidRPr="00B369D3">
        <w:rPr>
          <w:lang w:val="en-US"/>
        </w:rPr>
        <w:t xml:space="preserve">, </w:t>
      </w:r>
      <w:proofErr w:type="spellStart"/>
      <w:r w:rsidRPr="00B369D3">
        <w:t>оның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беттік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қабаты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үлкен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болады</w:t>
      </w:r>
      <w:proofErr w:type="spellEnd"/>
      <w:r w:rsidRPr="00B369D3">
        <w:rPr>
          <w:lang w:val="en-US"/>
        </w:rPr>
        <w:t xml:space="preserve">. </w:t>
      </w:r>
      <w:r w:rsidRPr="00B369D3">
        <w:t>Ал</w:t>
      </w:r>
      <w:r w:rsidRPr="00B369D3">
        <w:rPr>
          <w:lang w:val="en-US"/>
        </w:rPr>
        <w:t xml:space="preserve"> </w:t>
      </w:r>
      <w:proofErr w:type="spellStart"/>
      <w:r w:rsidRPr="00B369D3">
        <w:t>беттік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ауданы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үлкен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бөлшектер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бөгде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иондарды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адсобциялап</w:t>
      </w:r>
      <w:proofErr w:type="spellEnd"/>
      <w:r w:rsidRPr="00B369D3">
        <w:rPr>
          <w:lang w:val="en-US"/>
        </w:rPr>
        <w:t xml:space="preserve">, </w:t>
      </w:r>
      <w:proofErr w:type="spellStart"/>
      <w:r w:rsidRPr="00B369D3">
        <w:t>оңай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ластанады</w:t>
      </w:r>
      <w:proofErr w:type="spellEnd"/>
      <w:r w:rsidRPr="00B369D3">
        <w:rPr>
          <w:lang w:val="en-US"/>
        </w:rPr>
        <w:t>.</w:t>
      </w:r>
    </w:p>
    <w:p w:rsidR="00B369D3" w:rsidRPr="00B369D3" w:rsidRDefault="00B369D3" w:rsidP="00B369D3">
      <w:pPr>
        <w:jc w:val="both"/>
        <w:rPr>
          <w:lang w:val="en-US"/>
        </w:rPr>
      </w:pPr>
      <w:r w:rsidRPr="00B369D3">
        <w:rPr>
          <w:lang w:val="en-US"/>
        </w:rPr>
        <w:tab/>
      </w:r>
      <w:proofErr w:type="spellStart"/>
      <w:r w:rsidRPr="00B369D3">
        <w:t>Тұнба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түзілу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нәтижесінде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тұнбаның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құрамында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бөгде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қосылыстар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болуы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мүмкін</w:t>
      </w:r>
      <w:proofErr w:type="spellEnd"/>
      <w:r w:rsidRPr="00B369D3">
        <w:rPr>
          <w:lang w:val="en-US"/>
        </w:rPr>
        <w:t xml:space="preserve">. </w:t>
      </w:r>
      <w:proofErr w:type="spellStart"/>
      <w:r w:rsidRPr="00B369D3">
        <w:t>Қосарлана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тұнбаға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түсу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процестерінің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табиғаты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әр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түрлі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болуы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мүмкін</w:t>
      </w:r>
      <w:proofErr w:type="spellEnd"/>
      <w:r w:rsidRPr="00B369D3">
        <w:rPr>
          <w:lang w:val="en-US"/>
        </w:rPr>
        <w:t xml:space="preserve">, </w:t>
      </w:r>
      <w:proofErr w:type="spellStart"/>
      <w:r w:rsidRPr="00B369D3">
        <w:t>олардың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ең</w:t>
      </w:r>
      <w:proofErr w:type="spellEnd"/>
      <w:r w:rsidRPr="00B369D3">
        <w:rPr>
          <w:lang w:val="en-US"/>
        </w:rPr>
        <w:t xml:space="preserve"> </w:t>
      </w:r>
      <w:proofErr w:type="spellStart"/>
      <w:r w:rsidRPr="00B369D3">
        <w:t>негізгілері</w:t>
      </w:r>
      <w:proofErr w:type="spellEnd"/>
      <w:r w:rsidRPr="00B369D3">
        <w:rPr>
          <w:lang w:val="en-US"/>
        </w:rPr>
        <w:t>:</w:t>
      </w:r>
    </w:p>
    <w:p w:rsidR="00B369D3" w:rsidRPr="00B369D3" w:rsidRDefault="00B369D3" w:rsidP="00B369D3">
      <w:pPr>
        <w:numPr>
          <w:ilvl w:val="0"/>
          <w:numId w:val="5"/>
        </w:numPr>
        <w:spacing w:after="0" w:line="240" w:lineRule="auto"/>
        <w:jc w:val="both"/>
      </w:pPr>
      <w:proofErr w:type="spellStart"/>
      <w:r w:rsidRPr="00B369D3">
        <w:t>иондардың</w:t>
      </w:r>
      <w:proofErr w:type="spellEnd"/>
      <w:r w:rsidRPr="00B369D3">
        <w:t xml:space="preserve"> </w:t>
      </w:r>
      <w:proofErr w:type="spellStart"/>
      <w:r w:rsidRPr="00B369D3">
        <w:t>беттік</w:t>
      </w:r>
      <w:proofErr w:type="spellEnd"/>
      <w:r w:rsidRPr="00B369D3">
        <w:t xml:space="preserve"> </w:t>
      </w:r>
      <w:proofErr w:type="spellStart"/>
      <w:r w:rsidRPr="00B369D3">
        <w:t>адсобциясы</w:t>
      </w:r>
      <w:proofErr w:type="spellEnd"/>
    </w:p>
    <w:p w:rsidR="00B369D3" w:rsidRPr="00B369D3" w:rsidRDefault="00B369D3" w:rsidP="00B369D3">
      <w:pPr>
        <w:numPr>
          <w:ilvl w:val="0"/>
          <w:numId w:val="5"/>
        </w:numPr>
        <w:spacing w:after="0" w:line="240" w:lineRule="auto"/>
        <w:jc w:val="both"/>
      </w:pPr>
      <w:r w:rsidRPr="00B369D3">
        <w:t>окклюзия</w:t>
      </w:r>
    </w:p>
    <w:p w:rsidR="00B369D3" w:rsidRPr="00B369D3" w:rsidRDefault="00B369D3" w:rsidP="00B369D3">
      <w:pPr>
        <w:numPr>
          <w:ilvl w:val="0"/>
          <w:numId w:val="5"/>
        </w:numPr>
        <w:spacing w:after="0" w:line="240" w:lineRule="auto"/>
        <w:jc w:val="both"/>
      </w:pPr>
      <w:proofErr w:type="spellStart"/>
      <w:r w:rsidRPr="00B369D3">
        <w:t>изоморфты</w:t>
      </w:r>
      <w:proofErr w:type="spellEnd"/>
      <w:r w:rsidRPr="00B369D3">
        <w:t xml:space="preserve"> </w:t>
      </w:r>
      <w:proofErr w:type="spellStart"/>
      <w:r w:rsidRPr="00B369D3">
        <w:t>қосылыстар</w:t>
      </w:r>
      <w:proofErr w:type="spellEnd"/>
      <w:r w:rsidRPr="00B369D3">
        <w:t xml:space="preserve"> </w:t>
      </w:r>
      <w:proofErr w:type="spellStart"/>
      <w:r w:rsidRPr="00B369D3">
        <w:t>түзу</w:t>
      </w:r>
      <w:proofErr w:type="spellEnd"/>
    </w:p>
    <w:p w:rsidR="00B369D3" w:rsidRPr="00B369D3" w:rsidRDefault="00B369D3" w:rsidP="00B369D3">
      <w:pPr>
        <w:numPr>
          <w:ilvl w:val="0"/>
          <w:numId w:val="5"/>
        </w:numPr>
        <w:spacing w:after="0" w:line="240" w:lineRule="auto"/>
        <w:jc w:val="both"/>
      </w:pPr>
      <w:proofErr w:type="spellStart"/>
      <w:r w:rsidRPr="00B369D3">
        <w:t>кейіннен</w:t>
      </w:r>
      <w:proofErr w:type="spellEnd"/>
      <w:r w:rsidRPr="00B369D3">
        <w:t xml:space="preserve"> </w:t>
      </w:r>
      <w:proofErr w:type="spellStart"/>
      <w:r w:rsidRPr="00B369D3">
        <w:t>тұнбаға</w:t>
      </w:r>
      <w:proofErr w:type="spellEnd"/>
      <w:r w:rsidRPr="00B369D3">
        <w:t xml:space="preserve"> </w:t>
      </w:r>
      <w:proofErr w:type="spellStart"/>
      <w:r w:rsidRPr="00B369D3">
        <w:t>түсу</w:t>
      </w:r>
      <w:proofErr w:type="spellEnd"/>
    </w:p>
    <w:p w:rsidR="00B369D3" w:rsidRPr="00B369D3" w:rsidRDefault="00B369D3" w:rsidP="00B369D3">
      <w:pPr>
        <w:ind w:left="360"/>
        <w:jc w:val="both"/>
      </w:pPr>
      <w:proofErr w:type="spellStart"/>
      <w:r w:rsidRPr="00B369D3">
        <w:t>Тұнба</w:t>
      </w:r>
      <w:proofErr w:type="spellEnd"/>
      <w:r w:rsidRPr="00B369D3">
        <w:t xml:space="preserve"> </w:t>
      </w:r>
      <w:proofErr w:type="spellStart"/>
      <w:r w:rsidRPr="00B369D3">
        <w:t>бетінде</w:t>
      </w:r>
      <w:proofErr w:type="spellEnd"/>
      <w:r w:rsidRPr="00B369D3">
        <w:t xml:space="preserve"> </w:t>
      </w:r>
      <w:proofErr w:type="spellStart"/>
      <w:r w:rsidRPr="00B369D3">
        <w:t>бөгде</w:t>
      </w:r>
      <w:proofErr w:type="spellEnd"/>
      <w:r w:rsidRPr="00B369D3">
        <w:t xml:space="preserve"> </w:t>
      </w:r>
      <w:proofErr w:type="spellStart"/>
      <w:r w:rsidRPr="00B369D3">
        <w:t>иондардың</w:t>
      </w:r>
      <w:proofErr w:type="spellEnd"/>
      <w:r w:rsidRPr="00B369D3">
        <w:t xml:space="preserve"> (</w:t>
      </w:r>
      <w:proofErr w:type="spellStart"/>
      <w:r w:rsidRPr="00B369D3">
        <w:t>молекулалардың</w:t>
      </w:r>
      <w:proofErr w:type="spellEnd"/>
      <w:r w:rsidRPr="00B369D3">
        <w:t xml:space="preserve">) </w:t>
      </w:r>
      <w:proofErr w:type="spellStart"/>
      <w:r w:rsidRPr="00B369D3">
        <w:t>концентрленуі</w:t>
      </w:r>
      <w:proofErr w:type="spellEnd"/>
      <w:r w:rsidRPr="00B369D3">
        <w:t xml:space="preserve"> (адсорбция) 4 </w:t>
      </w:r>
      <w:proofErr w:type="spellStart"/>
      <w:r w:rsidRPr="00B369D3">
        <w:t>негізгі</w:t>
      </w:r>
      <w:proofErr w:type="spellEnd"/>
      <w:r w:rsidRPr="00B369D3">
        <w:t xml:space="preserve"> </w:t>
      </w:r>
      <w:proofErr w:type="spellStart"/>
      <w:r w:rsidRPr="00B369D3">
        <w:t>жағдайға</w:t>
      </w:r>
      <w:proofErr w:type="spellEnd"/>
      <w:r w:rsidRPr="00B369D3">
        <w:t xml:space="preserve"> </w:t>
      </w:r>
      <w:proofErr w:type="spellStart"/>
      <w:r w:rsidRPr="00B369D3">
        <w:t>тәуелді</w:t>
      </w:r>
      <w:proofErr w:type="spellEnd"/>
      <w:r w:rsidRPr="00B369D3">
        <w:t>:</w:t>
      </w:r>
    </w:p>
    <w:p w:rsidR="00B369D3" w:rsidRPr="00B369D3" w:rsidRDefault="00B369D3" w:rsidP="00B369D3">
      <w:pPr>
        <w:numPr>
          <w:ilvl w:val="0"/>
          <w:numId w:val="6"/>
        </w:numPr>
        <w:spacing w:after="0" w:line="240" w:lineRule="auto"/>
        <w:jc w:val="both"/>
      </w:pPr>
      <w:proofErr w:type="spellStart"/>
      <w:r w:rsidRPr="00B369D3">
        <w:t>Панет</w:t>
      </w:r>
      <w:proofErr w:type="spellEnd"/>
      <w:r w:rsidRPr="00B369D3">
        <w:t>-Фаянс-</w:t>
      </w:r>
      <w:proofErr w:type="spellStart"/>
      <w:r w:rsidRPr="00B369D3">
        <w:t>Ган</w:t>
      </w:r>
      <w:proofErr w:type="spellEnd"/>
      <w:r w:rsidRPr="00B369D3">
        <w:t xml:space="preserve"> </w:t>
      </w:r>
      <w:proofErr w:type="spellStart"/>
      <w:r w:rsidRPr="00B369D3">
        <w:t>заңы</w:t>
      </w:r>
      <w:proofErr w:type="spellEnd"/>
      <w:r w:rsidRPr="00B369D3">
        <w:t>.</w:t>
      </w:r>
    </w:p>
    <w:p w:rsidR="00B369D3" w:rsidRPr="00B369D3" w:rsidRDefault="00B369D3" w:rsidP="00B369D3">
      <w:pPr>
        <w:ind w:firstLine="720"/>
        <w:jc w:val="both"/>
      </w:pPr>
      <w:proofErr w:type="spellStart"/>
      <w:r w:rsidRPr="00B369D3">
        <w:t>Егер</w:t>
      </w:r>
      <w:proofErr w:type="spellEnd"/>
      <w:r w:rsidRPr="00B369D3">
        <w:t xml:space="preserve"> </w:t>
      </w:r>
      <w:proofErr w:type="spellStart"/>
      <w:r w:rsidRPr="00B369D3">
        <w:t>ерітіндідегі</w:t>
      </w:r>
      <w:proofErr w:type="spellEnd"/>
      <w:r w:rsidRPr="00B369D3">
        <w:t xml:space="preserve"> </w:t>
      </w:r>
      <w:proofErr w:type="spellStart"/>
      <w:r w:rsidRPr="00B369D3">
        <w:t>барлық</w:t>
      </w:r>
      <w:proofErr w:type="spellEnd"/>
      <w:r w:rsidRPr="00B369D3">
        <w:t xml:space="preserve"> </w:t>
      </w:r>
      <w:proofErr w:type="spellStart"/>
      <w:r w:rsidRPr="00B369D3">
        <w:t>иондардың</w:t>
      </w:r>
      <w:proofErr w:type="spellEnd"/>
      <w:r w:rsidRPr="00B369D3">
        <w:t xml:space="preserve"> </w:t>
      </w:r>
      <w:proofErr w:type="spellStart"/>
      <w:r w:rsidRPr="00B369D3">
        <w:t>концентрациялары</w:t>
      </w:r>
      <w:proofErr w:type="spellEnd"/>
      <w:r w:rsidRPr="00B369D3">
        <w:t xml:space="preserve"> </w:t>
      </w:r>
      <w:proofErr w:type="spellStart"/>
      <w:r w:rsidRPr="00B369D3">
        <w:t>бірдей</w:t>
      </w:r>
      <w:proofErr w:type="spellEnd"/>
      <w:r w:rsidRPr="00B369D3">
        <w:t xml:space="preserve"> </w:t>
      </w:r>
      <w:proofErr w:type="spellStart"/>
      <w:r w:rsidRPr="00B369D3">
        <w:t>болғанда</w:t>
      </w:r>
      <w:proofErr w:type="spellEnd"/>
      <w:r w:rsidRPr="00B369D3">
        <w:t xml:space="preserve">, </w:t>
      </w:r>
      <w:proofErr w:type="spellStart"/>
      <w:r w:rsidRPr="00B369D3">
        <w:t>кристалдық</w:t>
      </w:r>
      <w:proofErr w:type="spellEnd"/>
      <w:r w:rsidRPr="00B369D3">
        <w:t xml:space="preserve"> </w:t>
      </w:r>
      <w:proofErr w:type="spellStart"/>
      <w:r w:rsidRPr="00B369D3">
        <w:t>торға</w:t>
      </w:r>
      <w:proofErr w:type="spellEnd"/>
      <w:r w:rsidRPr="00B369D3">
        <w:t xml:space="preserve"> </w:t>
      </w:r>
      <w:proofErr w:type="spellStart"/>
      <w:r w:rsidRPr="00B369D3">
        <w:t>тұнбаның</w:t>
      </w:r>
      <w:proofErr w:type="spellEnd"/>
      <w:r w:rsidRPr="00B369D3">
        <w:t xml:space="preserve"> </w:t>
      </w:r>
      <w:proofErr w:type="spellStart"/>
      <w:r w:rsidRPr="00B369D3">
        <w:t>құрамына</w:t>
      </w:r>
      <w:proofErr w:type="spellEnd"/>
      <w:r w:rsidRPr="00B369D3">
        <w:t xml:space="preserve"> </w:t>
      </w:r>
      <w:proofErr w:type="spellStart"/>
      <w:r w:rsidRPr="00B369D3">
        <w:t>кіретін</w:t>
      </w:r>
      <w:proofErr w:type="spellEnd"/>
      <w:r w:rsidRPr="00B369D3">
        <w:t xml:space="preserve"> </w:t>
      </w:r>
      <w:proofErr w:type="spellStart"/>
      <w:r w:rsidRPr="00B369D3">
        <w:t>бір</w:t>
      </w:r>
      <w:proofErr w:type="spellEnd"/>
      <w:r w:rsidRPr="00B369D3">
        <w:t xml:space="preserve"> </w:t>
      </w:r>
      <w:proofErr w:type="spellStart"/>
      <w:r w:rsidRPr="00B369D3">
        <w:t>ионымен</w:t>
      </w:r>
      <w:proofErr w:type="spellEnd"/>
      <w:r w:rsidRPr="00B369D3">
        <w:t xml:space="preserve"> </w:t>
      </w:r>
      <w:proofErr w:type="spellStart"/>
      <w:r w:rsidRPr="00B369D3">
        <w:t>нашар</w:t>
      </w:r>
      <w:proofErr w:type="spellEnd"/>
      <w:r w:rsidRPr="00B369D3">
        <w:t xml:space="preserve"> </w:t>
      </w:r>
      <w:proofErr w:type="spellStart"/>
      <w:r w:rsidRPr="00B369D3">
        <w:t>еритін</w:t>
      </w:r>
      <w:proofErr w:type="spellEnd"/>
      <w:r w:rsidRPr="00B369D3">
        <w:t xml:space="preserve"> </w:t>
      </w:r>
      <w:proofErr w:type="spellStart"/>
      <w:r w:rsidRPr="00B369D3">
        <w:t>қосылыс</w:t>
      </w:r>
      <w:proofErr w:type="spellEnd"/>
      <w:r w:rsidRPr="00B369D3">
        <w:t xml:space="preserve"> </w:t>
      </w:r>
      <w:proofErr w:type="spellStart"/>
      <w:r w:rsidRPr="00B369D3">
        <w:t>түзетін</w:t>
      </w:r>
      <w:proofErr w:type="spellEnd"/>
      <w:r w:rsidRPr="00B369D3">
        <w:t xml:space="preserve"> ион </w:t>
      </w:r>
      <w:proofErr w:type="spellStart"/>
      <w:r w:rsidRPr="00B369D3">
        <w:t>бірінші</w:t>
      </w:r>
      <w:proofErr w:type="spellEnd"/>
      <w:r w:rsidRPr="00B369D3">
        <w:t xml:space="preserve"> </w:t>
      </w:r>
      <w:proofErr w:type="spellStart"/>
      <w:r w:rsidRPr="00B369D3">
        <w:t>адсорбцияланады</w:t>
      </w:r>
      <w:proofErr w:type="spellEnd"/>
      <w:r w:rsidRPr="00B369D3">
        <w:t>.</w:t>
      </w:r>
    </w:p>
    <w:p w:rsidR="00B369D3" w:rsidRPr="00B369D3" w:rsidRDefault="00B369D3" w:rsidP="00B369D3">
      <w:pPr>
        <w:numPr>
          <w:ilvl w:val="0"/>
          <w:numId w:val="6"/>
        </w:numPr>
        <w:spacing w:after="0" w:line="240" w:lineRule="auto"/>
        <w:jc w:val="both"/>
      </w:pPr>
      <w:r w:rsidRPr="00B369D3">
        <w:t xml:space="preserve">Адсорбция </w:t>
      </w:r>
      <w:proofErr w:type="spellStart"/>
      <w:r w:rsidRPr="00B369D3">
        <w:t>концентрацияға</w:t>
      </w:r>
      <w:proofErr w:type="spellEnd"/>
      <w:r w:rsidRPr="00B369D3">
        <w:t xml:space="preserve"> </w:t>
      </w:r>
      <w:proofErr w:type="spellStart"/>
      <w:r w:rsidRPr="00B369D3">
        <w:t>тәуелді</w:t>
      </w:r>
      <w:proofErr w:type="spellEnd"/>
      <w:r w:rsidRPr="00B369D3">
        <w:t xml:space="preserve">. </w:t>
      </w:r>
      <w:proofErr w:type="spellStart"/>
      <w:r w:rsidRPr="00B369D3">
        <w:t>Тұнбаның</w:t>
      </w:r>
      <w:proofErr w:type="spellEnd"/>
      <w:r w:rsidRPr="00B369D3">
        <w:t xml:space="preserve"> </w:t>
      </w:r>
      <w:proofErr w:type="spellStart"/>
      <w:r w:rsidRPr="00B369D3">
        <w:t>үстіндегі</w:t>
      </w:r>
      <w:proofErr w:type="spellEnd"/>
      <w:r w:rsidRPr="00B369D3">
        <w:t xml:space="preserve"> </w:t>
      </w:r>
      <w:proofErr w:type="spellStart"/>
      <w:r w:rsidRPr="00B369D3">
        <w:t>ерітіндіде</w:t>
      </w:r>
      <w:proofErr w:type="spellEnd"/>
      <w:r w:rsidRPr="00B369D3">
        <w:t xml:space="preserve"> </w:t>
      </w:r>
      <w:proofErr w:type="spellStart"/>
      <w:r w:rsidRPr="00B369D3">
        <w:t>қандай</w:t>
      </w:r>
      <w:proofErr w:type="spellEnd"/>
      <w:r w:rsidRPr="00B369D3">
        <w:t xml:space="preserve"> </w:t>
      </w:r>
      <w:proofErr w:type="spellStart"/>
      <w:r w:rsidRPr="00B369D3">
        <w:t>ионның</w:t>
      </w:r>
      <w:proofErr w:type="spellEnd"/>
      <w:r w:rsidRPr="00B369D3">
        <w:t xml:space="preserve"> </w:t>
      </w:r>
      <w:proofErr w:type="spellStart"/>
      <w:r w:rsidRPr="00B369D3">
        <w:t>концентрациясы</w:t>
      </w:r>
      <w:proofErr w:type="spellEnd"/>
      <w:r w:rsidRPr="00B369D3">
        <w:t xml:space="preserve"> </w:t>
      </w:r>
      <w:proofErr w:type="spellStart"/>
      <w:r w:rsidRPr="00B369D3">
        <w:t>жоғары</w:t>
      </w:r>
      <w:proofErr w:type="spellEnd"/>
      <w:r w:rsidRPr="00B369D3">
        <w:t xml:space="preserve">, </w:t>
      </w:r>
      <w:proofErr w:type="spellStart"/>
      <w:r w:rsidRPr="00B369D3">
        <w:t>сол</w:t>
      </w:r>
      <w:proofErr w:type="spellEnd"/>
      <w:r w:rsidRPr="00B369D3">
        <w:t xml:space="preserve"> </w:t>
      </w:r>
      <w:proofErr w:type="spellStart"/>
      <w:r w:rsidRPr="00B369D3">
        <w:t>ионның</w:t>
      </w:r>
      <w:proofErr w:type="spellEnd"/>
      <w:r w:rsidRPr="00B369D3">
        <w:t xml:space="preserve"> </w:t>
      </w:r>
      <w:proofErr w:type="spellStart"/>
      <w:r w:rsidRPr="00B369D3">
        <w:t>адсорбциясы</w:t>
      </w:r>
      <w:proofErr w:type="spellEnd"/>
      <w:r w:rsidRPr="00B369D3">
        <w:t xml:space="preserve"> басым </w:t>
      </w:r>
      <w:proofErr w:type="spellStart"/>
      <w:r w:rsidRPr="00B369D3">
        <w:t>болады</w:t>
      </w:r>
      <w:proofErr w:type="spellEnd"/>
      <w:r w:rsidRPr="00B369D3">
        <w:t xml:space="preserve">, </w:t>
      </w:r>
      <w:proofErr w:type="spellStart"/>
      <w:r w:rsidRPr="00B369D3">
        <w:t>сонымен</w:t>
      </w:r>
      <w:proofErr w:type="spellEnd"/>
      <w:r w:rsidRPr="00B369D3">
        <w:t xml:space="preserve"> </w:t>
      </w:r>
      <w:proofErr w:type="spellStart"/>
      <w:r w:rsidRPr="00B369D3">
        <w:t>қатар</w:t>
      </w:r>
      <w:proofErr w:type="spellEnd"/>
      <w:r w:rsidRPr="00B369D3">
        <w:t xml:space="preserve">, </w:t>
      </w:r>
      <w:proofErr w:type="spellStart"/>
      <w:r w:rsidRPr="00B369D3">
        <w:t>кез</w:t>
      </w:r>
      <w:proofErr w:type="spellEnd"/>
      <w:r w:rsidRPr="00B369D3">
        <w:t xml:space="preserve"> </w:t>
      </w:r>
      <w:proofErr w:type="spellStart"/>
      <w:r w:rsidRPr="00B369D3">
        <w:t>келген</w:t>
      </w:r>
      <w:proofErr w:type="spellEnd"/>
      <w:r w:rsidRPr="00B369D3">
        <w:t xml:space="preserve"> </w:t>
      </w:r>
      <w:proofErr w:type="spellStart"/>
      <w:r w:rsidRPr="00B369D3">
        <w:t>ионның</w:t>
      </w:r>
      <w:proofErr w:type="spellEnd"/>
      <w:r w:rsidRPr="00B369D3">
        <w:t xml:space="preserve"> </w:t>
      </w:r>
      <w:proofErr w:type="spellStart"/>
      <w:r w:rsidRPr="00B369D3">
        <w:t>адсобциялануы</w:t>
      </w:r>
      <w:proofErr w:type="spellEnd"/>
      <w:r w:rsidRPr="00B369D3">
        <w:t xml:space="preserve"> </w:t>
      </w:r>
      <w:proofErr w:type="spellStart"/>
      <w:r w:rsidRPr="00B369D3">
        <w:t>оның</w:t>
      </w:r>
      <w:proofErr w:type="spellEnd"/>
      <w:r w:rsidRPr="00B369D3">
        <w:t xml:space="preserve"> </w:t>
      </w:r>
      <w:proofErr w:type="spellStart"/>
      <w:r w:rsidRPr="00B369D3">
        <w:t>концентрациясына</w:t>
      </w:r>
      <w:proofErr w:type="spellEnd"/>
      <w:r w:rsidRPr="00B369D3">
        <w:t xml:space="preserve"> тура </w:t>
      </w:r>
      <w:proofErr w:type="spellStart"/>
      <w:r w:rsidRPr="00B369D3">
        <w:t>пропорционал</w:t>
      </w:r>
      <w:proofErr w:type="spellEnd"/>
      <w:r w:rsidRPr="00B369D3">
        <w:t>.</w:t>
      </w:r>
    </w:p>
    <w:p w:rsidR="00B369D3" w:rsidRPr="00B369D3" w:rsidRDefault="00B369D3" w:rsidP="00B369D3">
      <w:pPr>
        <w:numPr>
          <w:ilvl w:val="0"/>
          <w:numId w:val="6"/>
        </w:numPr>
        <w:spacing w:after="0" w:line="240" w:lineRule="auto"/>
        <w:jc w:val="both"/>
      </w:pPr>
      <w:r w:rsidRPr="00B369D3">
        <w:t xml:space="preserve">Адсорбция </w:t>
      </w:r>
      <w:proofErr w:type="spellStart"/>
      <w:r w:rsidRPr="00B369D3">
        <w:t>зарядқа</w:t>
      </w:r>
      <w:proofErr w:type="spellEnd"/>
      <w:r w:rsidRPr="00B369D3">
        <w:t xml:space="preserve"> </w:t>
      </w:r>
      <w:proofErr w:type="spellStart"/>
      <w:r w:rsidRPr="00B369D3">
        <w:t>тәуелді</w:t>
      </w:r>
      <w:proofErr w:type="spellEnd"/>
      <w:r w:rsidRPr="00B369D3">
        <w:t xml:space="preserve">, </w:t>
      </w:r>
      <w:proofErr w:type="spellStart"/>
      <w:r w:rsidRPr="00B369D3">
        <w:t>себебі</w:t>
      </w:r>
      <w:proofErr w:type="spellEnd"/>
      <w:r w:rsidRPr="00B369D3">
        <w:t xml:space="preserve"> </w:t>
      </w:r>
      <w:proofErr w:type="spellStart"/>
      <w:r w:rsidRPr="00B369D3">
        <w:t>ерітіндідегі</w:t>
      </w:r>
      <w:proofErr w:type="spellEnd"/>
      <w:r w:rsidRPr="00B369D3">
        <w:t xml:space="preserve"> </w:t>
      </w:r>
      <w:proofErr w:type="spellStart"/>
      <w:r w:rsidRPr="00B369D3">
        <w:t>иондар</w:t>
      </w:r>
      <w:proofErr w:type="spellEnd"/>
      <w:r w:rsidRPr="00B369D3">
        <w:t xml:space="preserve"> заряды мен </w:t>
      </w:r>
      <w:proofErr w:type="spellStart"/>
      <w:r w:rsidRPr="00B369D3">
        <w:t>криста</w:t>
      </w:r>
      <w:proofErr w:type="spellEnd"/>
      <w:r w:rsidRPr="00B369D3">
        <w:t xml:space="preserve"> </w:t>
      </w:r>
      <w:proofErr w:type="spellStart"/>
      <w:r w:rsidRPr="00B369D3">
        <w:t>бетінде</w:t>
      </w:r>
      <w:proofErr w:type="spellEnd"/>
      <w:r w:rsidRPr="00B369D3">
        <w:t xml:space="preserve"> </w:t>
      </w:r>
      <w:proofErr w:type="spellStart"/>
      <w:r w:rsidRPr="00B369D3">
        <w:t>орналасқан</w:t>
      </w:r>
      <w:proofErr w:type="spellEnd"/>
      <w:r w:rsidRPr="00B369D3">
        <w:t xml:space="preserve"> </w:t>
      </w:r>
      <w:proofErr w:type="spellStart"/>
      <w:r w:rsidRPr="00B369D3">
        <w:t>орталықтар</w:t>
      </w:r>
      <w:proofErr w:type="spellEnd"/>
      <w:r w:rsidRPr="00B369D3">
        <w:t xml:space="preserve"> </w:t>
      </w:r>
      <w:proofErr w:type="spellStart"/>
      <w:r w:rsidRPr="00B369D3">
        <w:t>арасындағы</w:t>
      </w:r>
      <w:proofErr w:type="spellEnd"/>
      <w:r w:rsidRPr="00B369D3">
        <w:t xml:space="preserve"> </w:t>
      </w:r>
      <w:proofErr w:type="spellStart"/>
      <w:r w:rsidRPr="00B369D3">
        <w:t>электростатикалық</w:t>
      </w:r>
      <w:proofErr w:type="spellEnd"/>
      <w:r w:rsidRPr="00B369D3">
        <w:t xml:space="preserve"> </w:t>
      </w:r>
      <w:proofErr w:type="spellStart"/>
      <w:r w:rsidRPr="00B369D3">
        <w:t>тартылыс</w:t>
      </w:r>
      <w:proofErr w:type="spellEnd"/>
      <w:r w:rsidRPr="00B369D3">
        <w:t xml:space="preserve"> </w:t>
      </w:r>
      <w:proofErr w:type="spellStart"/>
      <w:r w:rsidRPr="00B369D3">
        <w:t>күштірек</w:t>
      </w:r>
      <w:proofErr w:type="spellEnd"/>
      <w:r w:rsidRPr="00B369D3">
        <w:t xml:space="preserve"> </w:t>
      </w:r>
      <w:proofErr w:type="spellStart"/>
      <w:r w:rsidRPr="00B369D3">
        <w:t>болады</w:t>
      </w:r>
      <w:proofErr w:type="spellEnd"/>
      <w:r w:rsidRPr="00B369D3">
        <w:t>.</w:t>
      </w:r>
    </w:p>
    <w:p w:rsidR="00B369D3" w:rsidRPr="00B369D3" w:rsidRDefault="00B369D3" w:rsidP="00B369D3">
      <w:pPr>
        <w:numPr>
          <w:ilvl w:val="0"/>
          <w:numId w:val="6"/>
        </w:numPr>
        <w:spacing w:after="0" w:line="240" w:lineRule="auto"/>
        <w:jc w:val="both"/>
      </w:pPr>
      <w:proofErr w:type="spellStart"/>
      <w:r w:rsidRPr="00B369D3">
        <w:t>Адсорбцияланатын</w:t>
      </w:r>
      <w:proofErr w:type="spellEnd"/>
      <w:r w:rsidRPr="00B369D3">
        <w:t xml:space="preserve"> </w:t>
      </w:r>
      <w:proofErr w:type="spellStart"/>
      <w:r w:rsidRPr="00B369D3">
        <w:t>ионның</w:t>
      </w:r>
      <w:proofErr w:type="spellEnd"/>
      <w:r w:rsidRPr="00B369D3">
        <w:t xml:space="preserve"> </w:t>
      </w:r>
      <w:proofErr w:type="spellStart"/>
      <w:r w:rsidRPr="00B369D3">
        <w:t>шамасына</w:t>
      </w:r>
      <w:proofErr w:type="spellEnd"/>
      <w:r w:rsidRPr="00B369D3">
        <w:t xml:space="preserve"> </w:t>
      </w:r>
      <w:proofErr w:type="spellStart"/>
      <w:r w:rsidRPr="00B369D3">
        <w:t>иондық</w:t>
      </w:r>
      <w:proofErr w:type="spellEnd"/>
      <w:r w:rsidRPr="00B369D3">
        <w:t xml:space="preserve"> радиусы </w:t>
      </w:r>
      <w:proofErr w:type="spellStart"/>
      <w:r w:rsidRPr="00B369D3">
        <w:t>әсер</w:t>
      </w:r>
      <w:proofErr w:type="spellEnd"/>
      <w:r w:rsidRPr="00B369D3">
        <w:t xml:space="preserve"> </w:t>
      </w:r>
      <w:proofErr w:type="spellStart"/>
      <w:r w:rsidRPr="00B369D3">
        <w:t>етеді</w:t>
      </w:r>
      <w:proofErr w:type="spellEnd"/>
      <w:r w:rsidRPr="00B369D3">
        <w:t xml:space="preserve">. </w:t>
      </w:r>
      <w:proofErr w:type="spellStart"/>
      <w:r w:rsidRPr="00B369D3">
        <w:t>Тұнба</w:t>
      </w:r>
      <w:proofErr w:type="spellEnd"/>
      <w:r w:rsidRPr="00B369D3">
        <w:t xml:space="preserve"> </w:t>
      </w:r>
      <w:proofErr w:type="spellStart"/>
      <w:r w:rsidRPr="00B369D3">
        <w:t>түзуші</w:t>
      </w:r>
      <w:proofErr w:type="spellEnd"/>
      <w:r w:rsidRPr="00B369D3">
        <w:t xml:space="preserve"> </w:t>
      </w:r>
      <w:proofErr w:type="spellStart"/>
      <w:r w:rsidRPr="00B369D3">
        <w:t>ионмен</w:t>
      </w:r>
      <w:proofErr w:type="spellEnd"/>
      <w:r w:rsidRPr="00B369D3">
        <w:t xml:space="preserve"> </w:t>
      </w:r>
      <w:proofErr w:type="spellStart"/>
      <w:r w:rsidRPr="00B369D3">
        <w:t>иондық</w:t>
      </w:r>
      <w:proofErr w:type="spellEnd"/>
      <w:r w:rsidRPr="00B369D3">
        <w:t xml:space="preserve"> </w:t>
      </w:r>
      <w:proofErr w:type="spellStart"/>
      <w:r w:rsidRPr="00B369D3">
        <w:t>радиустары</w:t>
      </w:r>
      <w:proofErr w:type="spellEnd"/>
      <w:r w:rsidRPr="00B369D3">
        <w:t xml:space="preserve"> </w:t>
      </w:r>
      <w:proofErr w:type="spellStart"/>
      <w:r w:rsidRPr="00B369D3">
        <w:t>ұқсас</w:t>
      </w:r>
      <w:proofErr w:type="spellEnd"/>
      <w:r w:rsidRPr="00B369D3">
        <w:t xml:space="preserve"> </w:t>
      </w:r>
      <w:proofErr w:type="spellStart"/>
      <w:r w:rsidRPr="00B369D3">
        <w:t>иондар</w:t>
      </w:r>
      <w:proofErr w:type="spellEnd"/>
      <w:r w:rsidRPr="00B369D3">
        <w:t xml:space="preserve"> </w:t>
      </w:r>
      <w:proofErr w:type="spellStart"/>
      <w:r w:rsidRPr="00B369D3">
        <w:t>тұнба</w:t>
      </w:r>
      <w:proofErr w:type="spellEnd"/>
      <w:r w:rsidRPr="00B369D3">
        <w:t xml:space="preserve"> </w:t>
      </w:r>
      <w:proofErr w:type="spellStart"/>
      <w:r w:rsidRPr="00B369D3">
        <w:t>бетінде</w:t>
      </w:r>
      <w:proofErr w:type="spellEnd"/>
      <w:r w:rsidRPr="00B369D3">
        <w:t xml:space="preserve"> </w:t>
      </w:r>
      <w:proofErr w:type="spellStart"/>
      <w:r w:rsidRPr="00B369D3">
        <w:t>жақсы</w:t>
      </w:r>
      <w:proofErr w:type="spellEnd"/>
      <w:r w:rsidRPr="00B369D3">
        <w:t xml:space="preserve"> </w:t>
      </w:r>
      <w:proofErr w:type="spellStart"/>
      <w:r w:rsidRPr="00B369D3">
        <w:t>адсобцияланады</w:t>
      </w:r>
      <w:proofErr w:type="spellEnd"/>
      <w:r w:rsidRPr="00B369D3">
        <w:t>.</w:t>
      </w:r>
    </w:p>
    <w:p w:rsidR="00B369D3" w:rsidRPr="00B369D3" w:rsidRDefault="00B369D3" w:rsidP="00B369D3">
      <w:pPr>
        <w:ind w:left="360"/>
        <w:jc w:val="both"/>
      </w:pPr>
      <w:proofErr w:type="spellStart"/>
      <w:r w:rsidRPr="00B369D3">
        <w:t>Тұнбаның</w:t>
      </w:r>
      <w:proofErr w:type="spellEnd"/>
      <w:r w:rsidRPr="00B369D3">
        <w:t xml:space="preserve"> </w:t>
      </w:r>
      <w:proofErr w:type="spellStart"/>
      <w:r w:rsidRPr="00B369D3">
        <w:t>ластануын</w:t>
      </w:r>
      <w:proofErr w:type="spellEnd"/>
      <w:r w:rsidRPr="00B369D3">
        <w:t xml:space="preserve"> </w:t>
      </w:r>
      <w:proofErr w:type="spellStart"/>
      <w:r w:rsidRPr="00B369D3">
        <w:t>болдырмау</w:t>
      </w:r>
      <w:proofErr w:type="spellEnd"/>
      <w:r w:rsidRPr="00B369D3">
        <w:t xml:space="preserve"> </w:t>
      </w:r>
      <w:proofErr w:type="spellStart"/>
      <w:r w:rsidRPr="00B369D3">
        <w:t>үшін</w:t>
      </w:r>
      <w:proofErr w:type="spellEnd"/>
      <w:r w:rsidRPr="00B369D3">
        <w:t xml:space="preserve"> </w:t>
      </w:r>
      <w:proofErr w:type="spellStart"/>
      <w:r w:rsidRPr="00B369D3">
        <w:t>мына</w:t>
      </w:r>
      <w:proofErr w:type="spellEnd"/>
      <w:r w:rsidRPr="00B369D3">
        <w:t xml:space="preserve"> </w:t>
      </w:r>
      <w:proofErr w:type="spellStart"/>
      <w:r w:rsidRPr="00B369D3">
        <w:t>шаралар</w:t>
      </w:r>
      <w:proofErr w:type="spellEnd"/>
      <w:r w:rsidRPr="00B369D3">
        <w:t xml:space="preserve"> </w:t>
      </w:r>
      <w:proofErr w:type="spellStart"/>
      <w:r w:rsidRPr="00B369D3">
        <w:t>қолданылады</w:t>
      </w:r>
      <w:proofErr w:type="spellEnd"/>
      <w:r w:rsidRPr="00B369D3">
        <w:t>:</w:t>
      </w:r>
    </w:p>
    <w:p w:rsidR="00B369D3" w:rsidRPr="00B369D3" w:rsidRDefault="00B369D3" w:rsidP="00B369D3">
      <w:pPr>
        <w:numPr>
          <w:ilvl w:val="0"/>
          <w:numId w:val="7"/>
        </w:numPr>
        <w:spacing w:after="0" w:line="240" w:lineRule="auto"/>
        <w:jc w:val="both"/>
      </w:pPr>
      <w:proofErr w:type="spellStart"/>
      <w:r w:rsidRPr="00B369D3">
        <w:t>Тұндыруды</w:t>
      </w:r>
      <w:proofErr w:type="spellEnd"/>
      <w:r w:rsidRPr="00B369D3">
        <w:t xml:space="preserve"> </w:t>
      </w:r>
      <w:proofErr w:type="spellStart"/>
      <w:r w:rsidRPr="00B369D3">
        <w:t>сұйытылған</w:t>
      </w:r>
      <w:proofErr w:type="spellEnd"/>
      <w:r w:rsidRPr="00B369D3">
        <w:t xml:space="preserve"> </w:t>
      </w:r>
      <w:proofErr w:type="spellStart"/>
      <w:r w:rsidRPr="00B369D3">
        <w:t>ерітінділерде</w:t>
      </w:r>
      <w:proofErr w:type="spellEnd"/>
      <w:r w:rsidRPr="00B369D3">
        <w:t xml:space="preserve"> </w:t>
      </w:r>
      <w:proofErr w:type="spellStart"/>
      <w:proofErr w:type="gramStart"/>
      <w:r w:rsidRPr="00B369D3">
        <w:t>жүргізеді,бұл</w:t>
      </w:r>
      <w:proofErr w:type="spellEnd"/>
      <w:proofErr w:type="gramEnd"/>
      <w:r w:rsidRPr="00B369D3">
        <w:t xml:space="preserve"> </w:t>
      </w:r>
      <w:proofErr w:type="spellStart"/>
      <w:r w:rsidRPr="00B369D3">
        <w:t>кезде</w:t>
      </w:r>
      <w:proofErr w:type="spellEnd"/>
      <w:r w:rsidRPr="00B369D3">
        <w:t xml:space="preserve"> </w:t>
      </w:r>
      <w:proofErr w:type="spellStart"/>
      <w:r w:rsidRPr="00B369D3">
        <w:t>бөгде</w:t>
      </w:r>
      <w:proofErr w:type="spellEnd"/>
      <w:r w:rsidRPr="00B369D3">
        <w:t xml:space="preserve"> </w:t>
      </w:r>
      <w:proofErr w:type="spellStart"/>
      <w:r w:rsidRPr="00B369D3">
        <w:t>компоненттердің</w:t>
      </w:r>
      <w:proofErr w:type="spellEnd"/>
      <w:r w:rsidRPr="00B369D3">
        <w:t xml:space="preserve"> </w:t>
      </w:r>
      <w:proofErr w:type="spellStart"/>
      <w:r w:rsidRPr="00B369D3">
        <w:t>концентрациясы</w:t>
      </w:r>
      <w:proofErr w:type="spellEnd"/>
      <w:r w:rsidRPr="00B369D3">
        <w:t xml:space="preserve"> </w:t>
      </w:r>
      <w:proofErr w:type="spellStart"/>
      <w:r w:rsidRPr="00B369D3">
        <w:t>негізгі</w:t>
      </w:r>
      <w:proofErr w:type="spellEnd"/>
      <w:r w:rsidRPr="00B369D3">
        <w:t xml:space="preserve"> </w:t>
      </w:r>
      <w:proofErr w:type="spellStart"/>
      <w:r w:rsidRPr="00B369D3">
        <w:t>компоненттің</w:t>
      </w:r>
      <w:proofErr w:type="spellEnd"/>
      <w:r w:rsidRPr="00B369D3">
        <w:t xml:space="preserve"> </w:t>
      </w:r>
      <w:proofErr w:type="spellStart"/>
      <w:r w:rsidRPr="00B369D3">
        <w:t>концентрациясынан</w:t>
      </w:r>
      <w:proofErr w:type="spellEnd"/>
      <w:r w:rsidRPr="00B369D3">
        <w:t xml:space="preserve"> </w:t>
      </w:r>
      <w:proofErr w:type="spellStart"/>
      <w:r w:rsidRPr="00B369D3">
        <w:t>салыстырмалы</w:t>
      </w:r>
      <w:proofErr w:type="spellEnd"/>
      <w:r w:rsidRPr="00B369D3">
        <w:t xml:space="preserve"> </w:t>
      </w:r>
      <w:proofErr w:type="spellStart"/>
      <w:r w:rsidRPr="00B369D3">
        <w:t>төмен</w:t>
      </w:r>
      <w:proofErr w:type="spellEnd"/>
      <w:r w:rsidRPr="00B369D3">
        <w:t xml:space="preserve"> </w:t>
      </w:r>
      <w:proofErr w:type="spellStart"/>
      <w:r w:rsidRPr="00B369D3">
        <w:t>болады</w:t>
      </w:r>
      <w:proofErr w:type="spellEnd"/>
      <w:r w:rsidRPr="00B369D3">
        <w:t>.</w:t>
      </w:r>
    </w:p>
    <w:p w:rsidR="00B369D3" w:rsidRPr="00B369D3" w:rsidRDefault="00B369D3" w:rsidP="00B369D3">
      <w:pPr>
        <w:numPr>
          <w:ilvl w:val="0"/>
          <w:numId w:val="7"/>
        </w:numPr>
        <w:spacing w:after="0" w:line="240" w:lineRule="auto"/>
        <w:jc w:val="both"/>
      </w:pPr>
      <w:proofErr w:type="spellStart"/>
      <w:r w:rsidRPr="00B369D3">
        <w:t>Ірі</w:t>
      </w:r>
      <w:proofErr w:type="spellEnd"/>
      <w:r w:rsidRPr="00B369D3">
        <w:t xml:space="preserve"> </w:t>
      </w:r>
      <w:proofErr w:type="spellStart"/>
      <w:r w:rsidRPr="00B369D3">
        <w:t>кристалдық</w:t>
      </w:r>
      <w:proofErr w:type="spellEnd"/>
      <w:r w:rsidRPr="00B369D3">
        <w:t xml:space="preserve"> </w:t>
      </w:r>
      <w:proofErr w:type="spellStart"/>
      <w:r w:rsidRPr="00B369D3">
        <w:t>тұнба</w:t>
      </w:r>
      <w:proofErr w:type="spellEnd"/>
      <w:r w:rsidRPr="00B369D3">
        <w:t xml:space="preserve"> </w:t>
      </w:r>
      <w:proofErr w:type="spellStart"/>
      <w:r w:rsidRPr="00B369D3">
        <w:t>алынатын</w:t>
      </w:r>
      <w:proofErr w:type="spellEnd"/>
      <w:r w:rsidRPr="00B369D3">
        <w:t xml:space="preserve"> </w:t>
      </w:r>
      <w:proofErr w:type="spellStart"/>
      <w:r w:rsidRPr="00B369D3">
        <w:t>шарттарды</w:t>
      </w:r>
      <w:proofErr w:type="spellEnd"/>
      <w:r w:rsidRPr="00B369D3">
        <w:t xml:space="preserve"> </w:t>
      </w:r>
      <w:proofErr w:type="spellStart"/>
      <w:r w:rsidRPr="00B369D3">
        <w:t>қолдану</w:t>
      </w:r>
      <w:proofErr w:type="spellEnd"/>
      <w:r w:rsidRPr="00B369D3">
        <w:t>.</w:t>
      </w:r>
    </w:p>
    <w:p w:rsidR="00B369D3" w:rsidRPr="00B369D3" w:rsidRDefault="00B369D3" w:rsidP="00B369D3">
      <w:pPr>
        <w:numPr>
          <w:ilvl w:val="0"/>
          <w:numId w:val="7"/>
        </w:numPr>
        <w:spacing w:after="0" w:line="240" w:lineRule="auto"/>
        <w:jc w:val="both"/>
      </w:pPr>
      <w:proofErr w:type="spellStart"/>
      <w:r w:rsidRPr="00B369D3">
        <w:t>Ерітіндідегі</w:t>
      </w:r>
      <w:proofErr w:type="spellEnd"/>
      <w:r w:rsidRPr="00B369D3">
        <w:t xml:space="preserve"> </w:t>
      </w:r>
      <w:proofErr w:type="spellStart"/>
      <w:r w:rsidRPr="00B369D3">
        <w:t>барлық</w:t>
      </w:r>
      <w:proofErr w:type="spellEnd"/>
      <w:r w:rsidRPr="00B369D3">
        <w:t xml:space="preserve"> </w:t>
      </w:r>
      <w:proofErr w:type="spellStart"/>
      <w:r w:rsidRPr="00B369D3">
        <w:t>компоненттердің</w:t>
      </w:r>
      <w:proofErr w:type="spellEnd"/>
      <w:r w:rsidRPr="00B369D3">
        <w:t xml:space="preserve"> </w:t>
      </w:r>
      <w:proofErr w:type="spellStart"/>
      <w:r w:rsidRPr="00B369D3">
        <w:t>ерігіштігін</w:t>
      </w:r>
      <w:proofErr w:type="spellEnd"/>
      <w:r w:rsidRPr="00B369D3">
        <w:t xml:space="preserve"> </w:t>
      </w:r>
      <w:proofErr w:type="spellStart"/>
      <w:r w:rsidRPr="00B369D3">
        <w:t>жоғарлату</w:t>
      </w:r>
      <w:proofErr w:type="spellEnd"/>
      <w:r w:rsidRPr="00B369D3">
        <w:t xml:space="preserve"> </w:t>
      </w:r>
      <w:proofErr w:type="spellStart"/>
      <w:r w:rsidRPr="00B369D3">
        <w:t>үшін</w:t>
      </w:r>
      <w:proofErr w:type="spellEnd"/>
      <w:r w:rsidRPr="00B369D3">
        <w:t xml:space="preserve">, </w:t>
      </w:r>
      <w:proofErr w:type="spellStart"/>
      <w:r w:rsidRPr="00B369D3">
        <w:t>және</w:t>
      </w:r>
      <w:proofErr w:type="spellEnd"/>
      <w:r w:rsidRPr="00B369D3">
        <w:t xml:space="preserve"> </w:t>
      </w:r>
      <w:proofErr w:type="spellStart"/>
      <w:r w:rsidRPr="00B369D3">
        <w:t>коллоидты</w:t>
      </w:r>
      <w:proofErr w:type="spellEnd"/>
      <w:r w:rsidRPr="00B369D3">
        <w:t xml:space="preserve"> </w:t>
      </w:r>
      <w:proofErr w:type="spellStart"/>
      <w:r w:rsidRPr="00B369D3">
        <w:t>ерітінділедің</w:t>
      </w:r>
      <w:proofErr w:type="spellEnd"/>
      <w:r w:rsidRPr="00B369D3">
        <w:t xml:space="preserve"> </w:t>
      </w:r>
      <w:proofErr w:type="spellStart"/>
      <w:r w:rsidRPr="00B369D3">
        <w:t>түзілуін</w:t>
      </w:r>
      <w:proofErr w:type="spellEnd"/>
      <w:r w:rsidRPr="00B369D3">
        <w:t xml:space="preserve"> </w:t>
      </w:r>
      <w:proofErr w:type="spellStart"/>
      <w:r w:rsidRPr="00B369D3">
        <w:t>болдырмау</w:t>
      </w:r>
      <w:proofErr w:type="spellEnd"/>
      <w:r w:rsidRPr="00B369D3">
        <w:t xml:space="preserve"> </w:t>
      </w:r>
      <w:proofErr w:type="spellStart"/>
      <w:r w:rsidRPr="00B369D3">
        <w:t>үшін</w:t>
      </w:r>
      <w:proofErr w:type="spellEnd"/>
      <w:r w:rsidRPr="00B369D3">
        <w:t xml:space="preserve"> </w:t>
      </w:r>
      <w:proofErr w:type="spellStart"/>
      <w:r w:rsidRPr="00B369D3">
        <w:t>тұндыруды</w:t>
      </w:r>
      <w:proofErr w:type="spellEnd"/>
      <w:r w:rsidRPr="00B369D3">
        <w:t xml:space="preserve"> </w:t>
      </w:r>
      <w:proofErr w:type="spellStart"/>
      <w:r w:rsidRPr="00B369D3">
        <w:t>ыстық</w:t>
      </w:r>
      <w:proofErr w:type="spellEnd"/>
      <w:r w:rsidRPr="00B369D3">
        <w:t xml:space="preserve"> </w:t>
      </w:r>
      <w:proofErr w:type="spellStart"/>
      <w:r w:rsidRPr="00B369D3">
        <w:t>ерітінділермен</w:t>
      </w:r>
      <w:proofErr w:type="spellEnd"/>
      <w:r w:rsidRPr="00B369D3">
        <w:t xml:space="preserve"> </w:t>
      </w:r>
      <w:proofErr w:type="spellStart"/>
      <w:r w:rsidRPr="00B369D3">
        <w:t>орындау</w:t>
      </w:r>
      <w:proofErr w:type="spellEnd"/>
      <w:r w:rsidRPr="00B369D3">
        <w:t xml:space="preserve"> </w:t>
      </w:r>
      <w:proofErr w:type="spellStart"/>
      <w:r w:rsidRPr="00B369D3">
        <w:t>қажет</w:t>
      </w:r>
      <w:proofErr w:type="spellEnd"/>
      <w:r w:rsidRPr="00B369D3">
        <w:t>.</w:t>
      </w:r>
    </w:p>
    <w:p w:rsidR="00B369D3" w:rsidRPr="00B369D3" w:rsidRDefault="00B369D3" w:rsidP="00B369D3">
      <w:pPr>
        <w:numPr>
          <w:ilvl w:val="0"/>
          <w:numId w:val="7"/>
        </w:numPr>
        <w:spacing w:after="0" w:line="240" w:lineRule="auto"/>
        <w:jc w:val="both"/>
      </w:pPr>
      <w:proofErr w:type="spellStart"/>
      <w:r w:rsidRPr="00B369D3">
        <w:t>тұнба</w:t>
      </w:r>
      <w:proofErr w:type="spellEnd"/>
      <w:r w:rsidRPr="00B369D3">
        <w:t xml:space="preserve"> </w:t>
      </w:r>
      <w:proofErr w:type="spellStart"/>
      <w:r w:rsidRPr="00B369D3">
        <w:t>бетінде</w:t>
      </w:r>
      <w:proofErr w:type="spellEnd"/>
      <w:r w:rsidRPr="00B369D3">
        <w:t xml:space="preserve"> </w:t>
      </w:r>
      <w:proofErr w:type="spellStart"/>
      <w:r w:rsidRPr="00B369D3">
        <w:t>жақсы</w:t>
      </w:r>
      <w:proofErr w:type="spellEnd"/>
      <w:r w:rsidRPr="00B369D3">
        <w:t xml:space="preserve"> </w:t>
      </w:r>
      <w:proofErr w:type="spellStart"/>
      <w:r w:rsidRPr="00B369D3">
        <w:t>адсорбцияланатын</w:t>
      </w:r>
      <w:proofErr w:type="spellEnd"/>
      <w:r w:rsidRPr="00B369D3">
        <w:t xml:space="preserve"> </w:t>
      </w:r>
      <w:proofErr w:type="spellStart"/>
      <w:r w:rsidRPr="00B369D3">
        <w:t>жоғары</w:t>
      </w:r>
      <w:proofErr w:type="spellEnd"/>
      <w:r w:rsidRPr="00B369D3">
        <w:t xml:space="preserve"> </w:t>
      </w:r>
      <w:proofErr w:type="spellStart"/>
      <w:r w:rsidRPr="00B369D3">
        <w:t>зарядты</w:t>
      </w:r>
      <w:proofErr w:type="spellEnd"/>
      <w:r w:rsidRPr="00B369D3">
        <w:t xml:space="preserve"> </w:t>
      </w:r>
      <w:proofErr w:type="spellStart"/>
      <w:r w:rsidRPr="00B369D3">
        <w:t>иондарды</w:t>
      </w:r>
      <w:proofErr w:type="spellEnd"/>
      <w:r w:rsidRPr="00B369D3">
        <w:t xml:space="preserve"> </w:t>
      </w:r>
      <w:proofErr w:type="spellStart"/>
      <w:r w:rsidRPr="00B369D3">
        <w:t>төмен</w:t>
      </w:r>
      <w:proofErr w:type="spellEnd"/>
      <w:r w:rsidRPr="00B369D3">
        <w:t xml:space="preserve"> </w:t>
      </w:r>
      <w:proofErr w:type="spellStart"/>
      <w:r w:rsidRPr="00B369D3">
        <w:t>зарядты</w:t>
      </w:r>
      <w:proofErr w:type="spellEnd"/>
      <w:r w:rsidRPr="00B369D3">
        <w:t xml:space="preserve"> </w:t>
      </w:r>
      <w:proofErr w:type="spellStart"/>
      <w:r w:rsidRPr="00B369D3">
        <w:t>иондарға</w:t>
      </w:r>
      <w:proofErr w:type="spellEnd"/>
      <w:r w:rsidRPr="00B369D3">
        <w:t xml:space="preserve"> </w:t>
      </w:r>
      <w:proofErr w:type="spellStart"/>
      <w:r w:rsidRPr="00B369D3">
        <w:t>ауыстыру</w:t>
      </w:r>
      <w:proofErr w:type="spellEnd"/>
      <w:r w:rsidRPr="00B369D3">
        <w:t>.</w:t>
      </w:r>
    </w:p>
    <w:p w:rsidR="00B369D3" w:rsidRPr="00B369D3" w:rsidRDefault="00B369D3" w:rsidP="00B369D3">
      <w:pPr>
        <w:numPr>
          <w:ilvl w:val="0"/>
          <w:numId w:val="7"/>
        </w:numPr>
        <w:spacing w:after="0" w:line="240" w:lineRule="auto"/>
        <w:jc w:val="both"/>
      </w:pPr>
      <w:proofErr w:type="spellStart"/>
      <w:r w:rsidRPr="00B369D3">
        <w:lastRenderedPageBreak/>
        <w:t>тұндырғышты</w:t>
      </w:r>
      <w:proofErr w:type="spellEnd"/>
      <w:r w:rsidRPr="00B369D3">
        <w:t xml:space="preserve"> </w:t>
      </w:r>
      <w:proofErr w:type="spellStart"/>
      <w:r w:rsidRPr="00B369D3">
        <w:t>дұрыс</w:t>
      </w:r>
      <w:proofErr w:type="spellEnd"/>
      <w:r w:rsidRPr="00B369D3">
        <w:t xml:space="preserve"> </w:t>
      </w:r>
      <w:proofErr w:type="spellStart"/>
      <w:r w:rsidRPr="00B369D3">
        <w:t>таңдау</w:t>
      </w:r>
      <w:proofErr w:type="spellEnd"/>
      <w:r w:rsidRPr="00B369D3">
        <w:t xml:space="preserve"> </w:t>
      </w:r>
      <w:proofErr w:type="spellStart"/>
      <w:r w:rsidRPr="00B369D3">
        <w:t>керек</w:t>
      </w:r>
      <w:proofErr w:type="spellEnd"/>
      <w:r w:rsidRPr="00B369D3">
        <w:t xml:space="preserve">, </w:t>
      </w:r>
      <w:proofErr w:type="spellStart"/>
      <w:r w:rsidRPr="00B369D3">
        <w:t>яғни</w:t>
      </w:r>
      <w:proofErr w:type="spellEnd"/>
      <w:r w:rsidRPr="00B369D3">
        <w:t xml:space="preserve"> </w:t>
      </w:r>
      <w:proofErr w:type="spellStart"/>
      <w:r w:rsidRPr="00B369D3">
        <w:t>тұнбамыз</w:t>
      </w:r>
      <w:proofErr w:type="spellEnd"/>
      <w:r w:rsidRPr="00B369D3">
        <w:t xml:space="preserve"> </w:t>
      </w:r>
      <w:proofErr w:type="spellStart"/>
      <w:r w:rsidRPr="00B369D3">
        <w:t>бөгде</w:t>
      </w:r>
      <w:proofErr w:type="spellEnd"/>
      <w:r w:rsidRPr="00B369D3">
        <w:t xml:space="preserve"> </w:t>
      </w:r>
      <w:proofErr w:type="spellStart"/>
      <w:r w:rsidRPr="00B369D3">
        <w:t>компоненттермен</w:t>
      </w:r>
      <w:proofErr w:type="spellEnd"/>
      <w:r w:rsidRPr="00B369D3">
        <w:t xml:space="preserve"> </w:t>
      </w:r>
      <w:proofErr w:type="spellStart"/>
      <w:r w:rsidRPr="00B369D3">
        <w:t>нашар</w:t>
      </w:r>
      <w:proofErr w:type="spellEnd"/>
      <w:r w:rsidRPr="00B369D3">
        <w:t xml:space="preserve"> </w:t>
      </w:r>
      <w:proofErr w:type="spellStart"/>
      <w:r w:rsidRPr="00B369D3">
        <w:t>еритін</w:t>
      </w:r>
      <w:proofErr w:type="spellEnd"/>
      <w:r w:rsidRPr="00B369D3">
        <w:t xml:space="preserve"> </w:t>
      </w:r>
      <w:proofErr w:type="spellStart"/>
      <w:r w:rsidRPr="00B369D3">
        <w:t>қосылыс</w:t>
      </w:r>
      <w:proofErr w:type="spellEnd"/>
      <w:r w:rsidRPr="00B369D3">
        <w:t xml:space="preserve"> </w:t>
      </w:r>
      <w:proofErr w:type="spellStart"/>
      <w:r w:rsidRPr="00B369D3">
        <w:t>түзбеу</w:t>
      </w:r>
      <w:proofErr w:type="spellEnd"/>
      <w:r w:rsidRPr="00B369D3">
        <w:t xml:space="preserve"> </w:t>
      </w:r>
      <w:proofErr w:type="spellStart"/>
      <w:r w:rsidRPr="00B369D3">
        <w:t>қажет</w:t>
      </w:r>
      <w:proofErr w:type="spellEnd"/>
      <w:r w:rsidRPr="00B369D3">
        <w:t>.</w:t>
      </w:r>
    </w:p>
    <w:p w:rsidR="00B369D3" w:rsidRPr="00B369D3" w:rsidRDefault="00B369D3" w:rsidP="00B369D3">
      <w:pPr>
        <w:rPr>
          <w:lang w:val="kk-KZ"/>
        </w:rPr>
      </w:pPr>
    </w:p>
    <w:p w:rsidR="00B369D3" w:rsidRPr="00B369D3" w:rsidRDefault="00B369D3" w:rsidP="00B369D3">
      <w:pPr>
        <w:jc w:val="center"/>
        <w:rPr>
          <w:b/>
          <w:lang w:val="kk-KZ"/>
        </w:rPr>
      </w:pPr>
      <w:r w:rsidRPr="00B369D3">
        <w:rPr>
          <w:b/>
          <w:lang w:val="kk-KZ"/>
        </w:rPr>
        <w:t>Тұнбаның ластануы.</w:t>
      </w:r>
    </w:p>
    <w:p w:rsidR="00B369D3" w:rsidRPr="00B369D3" w:rsidRDefault="00B369D3" w:rsidP="00B369D3">
      <w:pPr>
        <w:ind w:firstLine="708"/>
        <w:jc w:val="both"/>
        <w:rPr>
          <w:lang w:val="kk-KZ"/>
        </w:rPr>
      </w:pPr>
      <w:r w:rsidRPr="00B369D3">
        <w:rPr>
          <w:lang w:val="kk-KZ"/>
        </w:rPr>
        <w:t xml:space="preserve">Тұнбаның ластануының енді бір түрі – </w:t>
      </w:r>
      <w:proofErr w:type="spellStart"/>
      <w:r w:rsidRPr="00B369D3">
        <w:rPr>
          <w:i/>
          <w:lang w:val="kk-KZ"/>
        </w:rPr>
        <w:t>окклюзия</w:t>
      </w:r>
      <w:proofErr w:type="spellEnd"/>
      <w:r w:rsidRPr="00B369D3">
        <w:rPr>
          <w:lang w:val="kk-KZ"/>
        </w:rPr>
        <w:t xml:space="preserve">. </w:t>
      </w:r>
      <w:proofErr w:type="spellStart"/>
      <w:r w:rsidRPr="00B369D3">
        <w:rPr>
          <w:lang w:val="kk-KZ"/>
        </w:rPr>
        <w:t>Окклюзия</w:t>
      </w:r>
      <w:proofErr w:type="spellEnd"/>
      <w:r w:rsidRPr="00B369D3">
        <w:rPr>
          <w:lang w:val="kk-KZ"/>
        </w:rPr>
        <w:t xml:space="preserve"> дегеніміз тұнба түзілу кезінде бөгде иондарды бірге ала кету. Кристалдық тордың ішінде </w:t>
      </w:r>
      <w:proofErr w:type="spellStart"/>
      <w:r w:rsidRPr="00B369D3">
        <w:rPr>
          <w:lang w:val="kk-KZ"/>
        </w:rPr>
        <w:t>адсобцияланған</w:t>
      </w:r>
      <w:proofErr w:type="spellEnd"/>
      <w:r w:rsidRPr="00B369D3">
        <w:rPr>
          <w:lang w:val="kk-KZ"/>
        </w:rPr>
        <w:t xml:space="preserve"> қоспалар болуы мүмкін (ішкі </w:t>
      </w:r>
      <w:proofErr w:type="spellStart"/>
      <w:r w:rsidRPr="00B369D3">
        <w:rPr>
          <w:lang w:val="kk-KZ"/>
        </w:rPr>
        <w:t>адсобция</w:t>
      </w:r>
      <w:proofErr w:type="spellEnd"/>
      <w:r w:rsidRPr="00B369D3">
        <w:rPr>
          <w:lang w:val="kk-KZ"/>
        </w:rPr>
        <w:t>), екіншіден тор қуыстарында ерітінді қалып қалу (</w:t>
      </w:r>
      <w:proofErr w:type="spellStart"/>
      <w:r w:rsidRPr="00B369D3">
        <w:rPr>
          <w:lang w:val="kk-KZ"/>
        </w:rPr>
        <w:t>инклюзия</w:t>
      </w:r>
      <w:proofErr w:type="spellEnd"/>
      <w:r w:rsidRPr="00B369D3">
        <w:rPr>
          <w:lang w:val="kk-KZ"/>
        </w:rPr>
        <w:t>).</w:t>
      </w:r>
    </w:p>
    <w:p w:rsidR="00B369D3" w:rsidRPr="00B369D3" w:rsidRDefault="00B369D3" w:rsidP="00B369D3">
      <w:pPr>
        <w:jc w:val="both"/>
        <w:rPr>
          <w:lang w:val="kk-KZ"/>
        </w:rPr>
      </w:pPr>
      <w:r w:rsidRPr="00B369D3">
        <w:rPr>
          <w:lang w:val="kk-KZ"/>
        </w:rPr>
        <w:tab/>
        <w:t xml:space="preserve">Ерітінділерді қосу ретіне байланысты </w:t>
      </w:r>
      <w:proofErr w:type="spellStart"/>
      <w:r w:rsidRPr="00B369D3">
        <w:rPr>
          <w:lang w:val="kk-KZ"/>
        </w:rPr>
        <w:t>окклюзияның</w:t>
      </w:r>
      <w:proofErr w:type="spellEnd"/>
      <w:r w:rsidRPr="00B369D3">
        <w:rPr>
          <w:lang w:val="kk-KZ"/>
        </w:rPr>
        <w:t xml:space="preserve"> әсерін азайтуға болады:</w:t>
      </w:r>
    </w:p>
    <w:p w:rsidR="00B369D3" w:rsidRPr="00B369D3" w:rsidRDefault="00B369D3" w:rsidP="00B369D3">
      <w:pPr>
        <w:numPr>
          <w:ilvl w:val="0"/>
          <w:numId w:val="8"/>
        </w:numPr>
        <w:spacing w:after="0" w:line="240" w:lineRule="auto"/>
        <w:jc w:val="both"/>
        <w:rPr>
          <w:lang w:val="kk-KZ"/>
        </w:rPr>
      </w:pPr>
      <w:r w:rsidRPr="00B369D3">
        <w:rPr>
          <w:lang w:val="kk-KZ"/>
        </w:rPr>
        <w:t>Ba</w:t>
      </w:r>
      <w:r w:rsidRPr="00B369D3">
        <w:rPr>
          <w:vertAlign w:val="superscript"/>
          <w:lang w:val="kk-KZ"/>
        </w:rPr>
        <w:t>2+</w:t>
      </w:r>
      <w:r w:rsidRPr="00B369D3">
        <w:rPr>
          <w:lang w:val="kk-KZ"/>
        </w:rPr>
        <w:t xml:space="preserve"> + H</w:t>
      </w:r>
      <w:r w:rsidRPr="00B369D3">
        <w:rPr>
          <w:vertAlign w:val="subscript"/>
          <w:lang w:val="kk-KZ"/>
        </w:rPr>
        <w:t>2</w:t>
      </w:r>
      <w:r w:rsidRPr="00B369D3">
        <w:rPr>
          <w:lang w:val="kk-KZ"/>
        </w:rPr>
        <w:t>SO</w:t>
      </w:r>
      <w:r w:rsidRPr="00B369D3">
        <w:rPr>
          <w:vertAlign w:val="subscript"/>
          <w:lang w:val="kk-KZ"/>
        </w:rPr>
        <w:t>4</w:t>
      </w:r>
      <w:r w:rsidRPr="00B369D3">
        <w:rPr>
          <w:lang w:val="kk-KZ"/>
        </w:rPr>
        <w:t xml:space="preserve"> → BaSO</w:t>
      </w:r>
      <w:r w:rsidRPr="00B369D3">
        <w:rPr>
          <w:vertAlign w:val="subscript"/>
          <w:lang w:val="kk-KZ"/>
        </w:rPr>
        <w:t xml:space="preserve">4 </w:t>
      </w:r>
      <w:r w:rsidRPr="00B369D3">
        <w:rPr>
          <w:lang w:val="kk-KZ"/>
        </w:rPr>
        <w:t>· Ba</w:t>
      </w:r>
      <w:r w:rsidRPr="00B369D3">
        <w:rPr>
          <w:vertAlign w:val="superscript"/>
          <w:lang w:val="kk-KZ"/>
        </w:rPr>
        <w:t>2+</w:t>
      </w:r>
      <w:r w:rsidRPr="00B369D3">
        <w:rPr>
          <w:lang w:val="kk-KZ"/>
        </w:rPr>
        <w:t>/</w:t>
      </w:r>
      <w:proofErr w:type="spellStart"/>
      <w:r w:rsidRPr="00B369D3">
        <w:rPr>
          <w:lang w:val="kk-KZ"/>
        </w:rPr>
        <w:t>Cl</w:t>
      </w:r>
      <w:proofErr w:type="spellEnd"/>
      <w:r w:rsidRPr="00B369D3">
        <w:rPr>
          <w:vertAlign w:val="superscript"/>
          <w:lang w:val="kk-KZ"/>
        </w:rPr>
        <w:t>-</w:t>
      </w:r>
      <w:r w:rsidRPr="00B369D3">
        <w:rPr>
          <w:lang w:val="kk-KZ"/>
        </w:rPr>
        <w:t xml:space="preserve"> (барий хлориді </w:t>
      </w:r>
      <w:proofErr w:type="spellStart"/>
      <w:r w:rsidRPr="00B369D3">
        <w:rPr>
          <w:lang w:val="kk-KZ"/>
        </w:rPr>
        <w:t>окклюзияға</w:t>
      </w:r>
      <w:proofErr w:type="spellEnd"/>
      <w:r w:rsidRPr="00B369D3">
        <w:rPr>
          <w:lang w:val="kk-KZ"/>
        </w:rPr>
        <w:t xml:space="preserve"> ұшырайды, ол өте ауыр, қателік жоғары)</w:t>
      </w:r>
    </w:p>
    <w:p w:rsidR="00B369D3" w:rsidRPr="00B369D3" w:rsidRDefault="00B369D3" w:rsidP="00B369D3">
      <w:pPr>
        <w:numPr>
          <w:ilvl w:val="0"/>
          <w:numId w:val="8"/>
        </w:numPr>
        <w:spacing w:after="0" w:line="240" w:lineRule="auto"/>
        <w:jc w:val="both"/>
        <w:rPr>
          <w:lang w:val="kk-KZ"/>
        </w:rPr>
      </w:pPr>
      <w:r w:rsidRPr="00B369D3">
        <w:rPr>
          <w:lang w:val="kk-KZ"/>
        </w:rPr>
        <w:t>H</w:t>
      </w:r>
      <w:r w:rsidRPr="00B369D3">
        <w:rPr>
          <w:vertAlign w:val="subscript"/>
          <w:lang w:val="kk-KZ"/>
        </w:rPr>
        <w:t>2</w:t>
      </w:r>
      <w:r w:rsidRPr="00B369D3">
        <w:rPr>
          <w:lang w:val="kk-KZ"/>
        </w:rPr>
        <w:t>SO</w:t>
      </w:r>
      <w:r w:rsidRPr="00B369D3">
        <w:rPr>
          <w:vertAlign w:val="subscript"/>
          <w:lang w:val="kk-KZ"/>
        </w:rPr>
        <w:t>4</w:t>
      </w:r>
      <w:r w:rsidRPr="00B369D3">
        <w:rPr>
          <w:lang w:val="kk-KZ"/>
        </w:rPr>
        <w:t xml:space="preserve"> + Ba</w:t>
      </w:r>
      <w:r w:rsidRPr="00B369D3">
        <w:rPr>
          <w:vertAlign w:val="superscript"/>
          <w:lang w:val="kk-KZ"/>
        </w:rPr>
        <w:t>2+</w:t>
      </w:r>
      <w:r w:rsidRPr="00B369D3">
        <w:rPr>
          <w:lang w:val="kk-KZ"/>
        </w:rPr>
        <w:t xml:space="preserve"> → BaSO</w:t>
      </w:r>
      <w:r w:rsidRPr="00B369D3">
        <w:rPr>
          <w:vertAlign w:val="subscript"/>
          <w:lang w:val="kk-KZ"/>
        </w:rPr>
        <w:t>4</w:t>
      </w:r>
      <w:r w:rsidRPr="00B369D3">
        <w:rPr>
          <w:lang w:val="kk-KZ"/>
        </w:rPr>
        <w:t xml:space="preserve"> · SO</w:t>
      </w:r>
      <w:r w:rsidRPr="00B369D3">
        <w:rPr>
          <w:vertAlign w:val="subscript"/>
          <w:lang w:val="kk-KZ"/>
        </w:rPr>
        <w:t>4</w:t>
      </w:r>
      <w:r w:rsidRPr="00B369D3">
        <w:rPr>
          <w:vertAlign w:val="superscript"/>
          <w:lang w:val="kk-KZ"/>
        </w:rPr>
        <w:t>-</w:t>
      </w:r>
      <w:r w:rsidRPr="00B369D3">
        <w:rPr>
          <w:lang w:val="kk-KZ"/>
        </w:rPr>
        <w:t>/H</w:t>
      </w:r>
      <w:r w:rsidRPr="00B369D3">
        <w:rPr>
          <w:vertAlign w:val="superscript"/>
          <w:lang w:val="kk-KZ"/>
        </w:rPr>
        <w:t>+</w:t>
      </w:r>
      <w:r w:rsidRPr="00B369D3">
        <w:rPr>
          <w:lang w:val="kk-KZ"/>
        </w:rPr>
        <w:t xml:space="preserve">  (күкірт қышқылы </w:t>
      </w:r>
      <w:proofErr w:type="spellStart"/>
      <w:r w:rsidRPr="00B369D3">
        <w:rPr>
          <w:lang w:val="kk-KZ"/>
        </w:rPr>
        <w:t>окклюзиясы</w:t>
      </w:r>
      <w:proofErr w:type="spellEnd"/>
      <w:r w:rsidRPr="00B369D3">
        <w:rPr>
          <w:lang w:val="kk-KZ"/>
        </w:rPr>
        <w:t>, қателік азаяды)</w:t>
      </w:r>
    </w:p>
    <w:p w:rsidR="00B369D3" w:rsidRPr="00B369D3" w:rsidRDefault="00B369D3" w:rsidP="00B369D3">
      <w:pPr>
        <w:ind w:left="360" w:firstLine="348"/>
        <w:jc w:val="both"/>
        <w:rPr>
          <w:lang w:val="kk-KZ"/>
        </w:rPr>
      </w:pPr>
      <w:proofErr w:type="spellStart"/>
      <w:r w:rsidRPr="00B369D3">
        <w:rPr>
          <w:i/>
          <w:lang w:val="kk-KZ"/>
        </w:rPr>
        <w:t>Изоморфты</w:t>
      </w:r>
      <w:proofErr w:type="spellEnd"/>
      <w:r w:rsidRPr="00B369D3">
        <w:rPr>
          <w:i/>
          <w:lang w:val="kk-KZ"/>
        </w:rPr>
        <w:t xml:space="preserve"> кристалдану</w:t>
      </w:r>
      <w:r w:rsidRPr="00B369D3">
        <w:rPr>
          <w:lang w:val="kk-KZ"/>
        </w:rPr>
        <w:t xml:space="preserve"> (қатты ерітінділер) – тұнба ластанудың түрі.</w:t>
      </w:r>
    </w:p>
    <w:p w:rsidR="00B369D3" w:rsidRPr="00B369D3" w:rsidRDefault="00B369D3" w:rsidP="00B369D3">
      <w:pPr>
        <w:ind w:firstLine="708"/>
        <w:jc w:val="both"/>
        <w:rPr>
          <w:lang w:val="kk-KZ"/>
        </w:rPr>
      </w:pPr>
      <w:r w:rsidRPr="00B369D3">
        <w:rPr>
          <w:lang w:val="kk-KZ"/>
        </w:rPr>
        <w:t>Кристалдық тордың түйіндерінде негізгі тұнбаның иондары басқа иондармен алмасады:</w:t>
      </w:r>
    </w:p>
    <w:p w:rsidR="00B369D3" w:rsidRPr="00B369D3" w:rsidRDefault="00B369D3" w:rsidP="00B369D3">
      <w:pPr>
        <w:numPr>
          <w:ilvl w:val="0"/>
          <w:numId w:val="9"/>
        </w:numPr>
        <w:spacing w:after="0" w:line="240" w:lineRule="auto"/>
        <w:jc w:val="both"/>
      </w:pPr>
      <w:proofErr w:type="spellStart"/>
      <w:r w:rsidRPr="00B369D3">
        <w:t>иондық</w:t>
      </w:r>
      <w:proofErr w:type="spellEnd"/>
      <w:r w:rsidRPr="00B369D3">
        <w:t xml:space="preserve"> </w:t>
      </w:r>
      <w:proofErr w:type="spellStart"/>
      <w:r w:rsidRPr="00B369D3">
        <w:t>радиустары</w:t>
      </w:r>
      <w:proofErr w:type="spellEnd"/>
      <w:r w:rsidRPr="00B369D3">
        <w:t xml:space="preserve"> </w:t>
      </w:r>
      <w:proofErr w:type="spellStart"/>
      <w:r w:rsidRPr="00B369D3">
        <w:t>жақын</w:t>
      </w:r>
      <w:proofErr w:type="spellEnd"/>
      <w:r w:rsidRPr="00B369D3">
        <w:t xml:space="preserve"> </w:t>
      </w:r>
      <w:proofErr w:type="spellStart"/>
      <w:r w:rsidRPr="00B369D3">
        <w:t>иондар</w:t>
      </w:r>
      <w:proofErr w:type="spellEnd"/>
    </w:p>
    <w:p w:rsidR="00B369D3" w:rsidRPr="00B369D3" w:rsidRDefault="00B369D3" w:rsidP="00B369D3">
      <w:pPr>
        <w:numPr>
          <w:ilvl w:val="0"/>
          <w:numId w:val="9"/>
        </w:numPr>
        <w:spacing w:after="0" w:line="240" w:lineRule="auto"/>
        <w:jc w:val="both"/>
      </w:pPr>
      <w:proofErr w:type="spellStart"/>
      <w:r w:rsidRPr="00B369D3">
        <w:t>зарядтары</w:t>
      </w:r>
      <w:proofErr w:type="spellEnd"/>
      <w:r w:rsidRPr="00B369D3">
        <w:t xml:space="preserve"> </w:t>
      </w:r>
      <w:proofErr w:type="spellStart"/>
      <w:r w:rsidRPr="00B369D3">
        <w:t>бірдей</w:t>
      </w:r>
      <w:proofErr w:type="spellEnd"/>
    </w:p>
    <w:p w:rsidR="00B369D3" w:rsidRPr="00B369D3" w:rsidRDefault="00B369D3" w:rsidP="00B369D3">
      <w:pPr>
        <w:numPr>
          <w:ilvl w:val="0"/>
          <w:numId w:val="9"/>
        </w:numPr>
        <w:spacing w:after="0" w:line="240" w:lineRule="auto"/>
        <w:jc w:val="both"/>
      </w:pPr>
      <w:r w:rsidRPr="00B369D3">
        <w:t xml:space="preserve">кристалл </w:t>
      </w:r>
      <w:proofErr w:type="spellStart"/>
      <w:r w:rsidRPr="00B369D3">
        <w:t>пішіндері</w:t>
      </w:r>
      <w:proofErr w:type="spellEnd"/>
      <w:r w:rsidRPr="00B369D3">
        <w:t xml:space="preserve"> </w:t>
      </w:r>
      <w:proofErr w:type="spellStart"/>
      <w:r w:rsidRPr="00B369D3">
        <w:t>бірдей</w:t>
      </w:r>
      <w:proofErr w:type="spellEnd"/>
    </w:p>
    <w:p w:rsidR="00B369D3" w:rsidRPr="00B369D3" w:rsidRDefault="00B369D3" w:rsidP="00B369D3">
      <w:pPr>
        <w:ind w:left="360" w:firstLine="348"/>
        <w:jc w:val="both"/>
        <w:rPr>
          <w:lang w:val="kk-KZ"/>
        </w:rPr>
      </w:pPr>
      <w:proofErr w:type="spellStart"/>
      <w:r w:rsidRPr="00B369D3">
        <w:rPr>
          <w:i/>
        </w:rPr>
        <w:t>Кейіннен</w:t>
      </w:r>
      <w:proofErr w:type="spellEnd"/>
      <w:r w:rsidRPr="00B369D3">
        <w:rPr>
          <w:i/>
        </w:rPr>
        <w:t xml:space="preserve"> </w:t>
      </w:r>
      <w:proofErr w:type="spellStart"/>
      <w:r w:rsidRPr="00B369D3">
        <w:rPr>
          <w:i/>
        </w:rPr>
        <w:t>тұнбаға</w:t>
      </w:r>
      <w:proofErr w:type="spellEnd"/>
      <w:r w:rsidRPr="00B369D3">
        <w:rPr>
          <w:i/>
        </w:rPr>
        <w:t xml:space="preserve"> </w:t>
      </w:r>
      <w:proofErr w:type="spellStart"/>
      <w:r w:rsidRPr="00B369D3">
        <w:rPr>
          <w:i/>
        </w:rPr>
        <w:t>түсу</w:t>
      </w:r>
      <w:proofErr w:type="spellEnd"/>
      <w:r w:rsidRPr="00B369D3">
        <w:rPr>
          <w:lang w:val="kk-KZ"/>
        </w:rPr>
        <w:t xml:space="preserve"> себебінен тұнбаның ластануы. Алғашқы алған таза тұнбаны сол ерітіндіде қалдырса, ол басқа заттың соңынан тұнуы нәтижесінде ластануы мүмкін. Мысалы, CaC</w:t>
      </w:r>
      <w:r w:rsidRPr="00B369D3">
        <w:rPr>
          <w:vertAlign w:val="subscript"/>
          <w:lang w:val="kk-KZ"/>
        </w:rPr>
        <w:t>2</w:t>
      </w:r>
      <w:r w:rsidRPr="00B369D3">
        <w:rPr>
          <w:lang w:val="kk-KZ"/>
        </w:rPr>
        <w:t>O</w:t>
      </w:r>
      <w:r w:rsidRPr="00B369D3">
        <w:rPr>
          <w:vertAlign w:val="subscript"/>
          <w:lang w:val="kk-KZ"/>
        </w:rPr>
        <w:t>4</w:t>
      </w:r>
      <w:r w:rsidRPr="00B369D3">
        <w:rPr>
          <w:lang w:val="kk-KZ"/>
        </w:rPr>
        <w:t>-тың Mg</w:t>
      </w:r>
      <w:r w:rsidRPr="00B369D3">
        <w:rPr>
          <w:vertAlign w:val="superscript"/>
          <w:lang w:val="kk-KZ"/>
        </w:rPr>
        <w:t>2+</w:t>
      </w:r>
      <w:r w:rsidRPr="00B369D3">
        <w:rPr>
          <w:lang w:val="kk-KZ"/>
        </w:rPr>
        <w:t xml:space="preserve"> бар ерітіндіден тұндырса, алашқыда таза CaC</w:t>
      </w:r>
      <w:r w:rsidRPr="00B369D3">
        <w:rPr>
          <w:vertAlign w:val="subscript"/>
          <w:lang w:val="kk-KZ"/>
        </w:rPr>
        <w:t>2</w:t>
      </w:r>
      <w:r w:rsidRPr="00B369D3">
        <w:rPr>
          <w:lang w:val="kk-KZ"/>
        </w:rPr>
        <w:t>O</w:t>
      </w:r>
      <w:r w:rsidRPr="00B369D3">
        <w:rPr>
          <w:vertAlign w:val="subscript"/>
          <w:lang w:val="kk-KZ"/>
        </w:rPr>
        <w:t>4</w:t>
      </w:r>
      <w:r w:rsidRPr="00B369D3">
        <w:rPr>
          <w:lang w:val="kk-KZ"/>
        </w:rPr>
        <w:t xml:space="preserve"> тұнбасы түседі. Егер осы тұнбаны ерітіндіде қалдырса, оның үстіне бірте-бірте MgC</w:t>
      </w:r>
      <w:r w:rsidRPr="00B369D3">
        <w:rPr>
          <w:vertAlign w:val="subscript"/>
          <w:lang w:val="kk-KZ"/>
        </w:rPr>
        <w:t>2</w:t>
      </w:r>
      <w:r w:rsidRPr="00B369D3">
        <w:rPr>
          <w:lang w:val="kk-KZ"/>
        </w:rPr>
        <w:t>O</w:t>
      </w:r>
      <w:r w:rsidRPr="00B369D3">
        <w:rPr>
          <w:vertAlign w:val="subscript"/>
          <w:lang w:val="kk-KZ"/>
        </w:rPr>
        <w:t>4</w:t>
      </w:r>
      <w:r w:rsidRPr="00B369D3">
        <w:rPr>
          <w:lang w:val="kk-KZ"/>
        </w:rPr>
        <w:t xml:space="preserve"> тұна бастайды. Тұнбаның беткі қабатында тұндырғыштың әжептәуір мөлшері </w:t>
      </w:r>
      <w:proofErr w:type="spellStart"/>
      <w:r w:rsidRPr="00B369D3">
        <w:rPr>
          <w:lang w:val="kk-KZ"/>
        </w:rPr>
        <w:t>адсорбцияланады</w:t>
      </w:r>
      <w:proofErr w:type="spellEnd"/>
      <w:r w:rsidRPr="00B369D3">
        <w:rPr>
          <w:lang w:val="kk-KZ"/>
        </w:rPr>
        <w:t>, сондықтан оның концентрациясы артады. Осының нәтижесінде тұнбаның бетінде екінші заттың иондарының ИК&gt;К</w:t>
      </w:r>
      <w:r w:rsidRPr="00B369D3">
        <w:rPr>
          <w:vertAlign w:val="subscript"/>
          <w:lang w:val="kk-KZ"/>
        </w:rPr>
        <w:t>S</w:t>
      </w:r>
      <w:r w:rsidRPr="00B369D3">
        <w:rPr>
          <w:vertAlign w:val="superscript"/>
          <w:lang w:val="kk-KZ"/>
        </w:rPr>
        <w:t>0</w:t>
      </w:r>
      <w:r w:rsidRPr="00B369D3">
        <w:rPr>
          <w:lang w:val="kk-KZ"/>
        </w:rPr>
        <w:t xml:space="preserve"> артады да, оның тұнбаға түсу жағдайы пайда болады. Сондықтан тұнба мен ерітіндінің жанасу уақытын азайту керек.</w:t>
      </w:r>
    </w:p>
    <w:p w:rsidR="00B369D3" w:rsidRPr="00B369D3" w:rsidRDefault="00B369D3" w:rsidP="00B369D3">
      <w:pPr>
        <w:jc w:val="center"/>
        <w:rPr>
          <w:b/>
          <w:i/>
          <w:lang w:val="kk-KZ"/>
        </w:rPr>
      </w:pPr>
      <w:r w:rsidRPr="00B369D3">
        <w:rPr>
          <w:b/>
          <w:i/>
          <w:lang w:val="kk-KZ"/>
        </w:rPr>
        <w:t>Тұндыру және тұндырылған түрге қойылатын талаптар.</w:t>
      </w:r>
    </w:p>
    <w:p w:rsidR="00B369D3" w:rsidRPr="00B369D3" w:rsidRDefault="00B369D3" w:rsidP="00B369D3">
      <w:pPr>
        <w:jc w:val="both"/>
        <w:rPr>
          <w:lang w:val="kk-KZ"/>
        </w:rPr>
      </w:pPr>
      <w:r w:rsidRPr="00B369D3">
        <w:rPr>
          <w:b/>
          <w:lang w:val="kk-KZ"/>
        </w:rPr>
        <w:tab/>
      </w:r>
      <w:r w:rsidRPr="00B369D3">
        <w:rPr>
          <w:lang w:val="kk-KZ"/>
        </w:rPr>
        <w:t>Гравиметрлік әдісте тұнбаны массасы тұрақты болғанша кептіреді, не күйдіреді, сонда тұнбаның түрі өзгеруі мүмкін. Тұнбаларды т</w:t>
      </w:r>
      <w:r w:rsidRPr="00B369D3">
        <w:rPr>
          <w:i/>
          <w:lang w:val="kk-KZ"/>
        </w:rPr>
        <w:t>ұндырылған</w:t>
      </w:r>
      <w:r w:rsidRPr="00B369D3">
        <w:rPr>
          <w:lang w:val="kk-KZ"/>
        </w:rPr>
        <w:t xml:space="preserve"> және </w:t>
      </w:r>
      <w:r w:rsidRPr="00B369D3">
        <w:rPr>
          <w:i/>
          <w:lang w:val="kk-KZ"/>
        </w:rPr>
        <w:t xml:space="preserve">гравиметрлік </w:t>
      </w:r>
      <w:r w:rsidRPr="00B369D3">
        <w:rPr>
          <w:lang w:val="kk-KZ"/>
        </w:rPr>
        <w:t>деп бөледі.</w:t>
      </w:r>
    </w:p>
    <w:p w:rsidR="00B369D3" w:rsidRPr="00B369D3" w:rsidRDefault="00B369D3" w:rsidP="00B369D3">
      <w:pPr>
        <w:jc w:val="both"/>
        <w:rPr>
          <w:lang w:val="kk-KZ"/>
        </w:rPr>
      </w:pPr>
      <w:r w:rsidRPr="00B369D3">
        <w:rPr>
          <w:lang w:val="kk-KZ"/>
        </w:rPr>
        <w:tab/>
        <w:t>Тұнбаның тұндырылған түріне келесі талаптар қойылады:</w:t>
      </w:r>
    </w:p>
    <w:p w:rsidR="00B369D3" w:rsidRPr="00B369D3" w:rsidRDefault="00B369D3" w:rsidP="00B369D3">
      <w:pPr>
        <w:numPr>
          <w:ilvl w:val="0"/>
          <w:numId w:val="10"/>
        </w:numPr>
        <w:spacing w:after="0" w:line="240" w:lineRule="auto"/>
        <w:jc w:val="both"/>
        <w:rPr>
          <w:lang w:val="kk-KZ"/>
        </w:rPr>
      </w:pPr>
      <w:r w:rsidRPr="00B369D3">
        <w:rPr>
          <w:lang w:val="kk-KZ"/>
        </w:rPr>
        <w:t xml:space="preserve">тұнба суда нашар еритін болуы тиіс әне анықталатын компонент </w:t>
      </w:r>
      <w:proofErr w:type="spellStart"/>
      <w:r w:rsidRPr="00B369D3">
        <w:rPr>
          <w:lang w:val="kk-KZ"/>
        </w:rPr>
        <w:t>саедық</w:t>
      </w:r>
      <w:proofErr w:type="spellEnd"/>
      <w:r w:rsidRPr="00B369D3">
        <w:rPr>
          <w:lang w:val="kk-KZ"/>
        </w:rPr>
        <w:t xml:space="preserve"> жағынан толық тұнбаға түсуі қажет (ерігіштікке әсер ететін жағдайлар – </w:t>
      </w:r>
      <w:proofErr w:type="spellStart"/>
      <w:r w:rsidRPr="00B369D3">
        <w:rPr>
          <w:lang w:val="kk-KZ"/>
        </w:rPr>
        <w:t>рН</w:t>
      </w:r>
      <w:proofErr w:type="spellEnd"/>
      <w:r w:rsidRPr="00B369D3">
        <w:rPr>
          <w:lang w:val="kk-KZ"/>
        </w:rPr>
        <w:t>, органикалық еріткіштер, артық мөлшері).</w:t>
      </w:r>
    </w:p>
    <w:p w:rsidR="00B369D3" w:rsidRPr="00B369D3" w:rsidRDefault="00B369D3" w:rsidP="00B369D3">
      <w:pPr>
        <w:numPr>
          <w:ilvl w:val="0"/>
          <w:numId w:val="10"/>
        </w:numPr>
        <w:spacing w:after="0" w:line="240" w:lineRule="auto"/>
        <w:jc w:val="both"/>
        <w:rPr>
          <w:lang w:val="kk-KZ"/>
        </w:rPr>
      </w:pPr>
      <w:r w:rsidRPr="00B369D3">
        <w:rPr>
          <w:lang w:val="kk-KZ"/>
        </w:rPr>
        <w:t>тұнбаның құрамы кептірілгеннен кейін белгілі формуласына сәйкес болуы тиісті.</w:t>
      </w:r>
    </w:p>
    <w:p w:rsidR="00B369D3" w:rsidRPr="00B369D3" w:rsidRDefault="00B369D3" w:rsidP="00B369D3">
      <w:pPr>
        <w:numPr>
          <w:ilvl w:val="0"/>
          <w:numId w:val="10"/>
        </w:numPr>
        <w:spacing w:after="0" w:line="240" w:lineRule="auto"/>
        <w:jc w:val="both"/>
        <w:rPr>
          <w:lang w:val="kk-KZ"/>
        </w:rPr>
      </w:pPr>
      <w:r w:rsidRPr="00B369D3">
        <w:rPr>
          <w:lang w:val="kk-KZ"/>
        </w:rPr>
        <w:t>түзілген тұнба химиялық таза болып ерітіндіден бөлінуі тиіс.</w:t>
      </w:r>
    </w:p>
    <w:p w:rsidR="00B369D3" w:rsidRPr="00B369D3" w:rsidRDefault="00B369D3" w:rsidP="00B369D3">
      <w:pPr>
        <w:numPr>
          <w:ilvl w:val="0"/>
          <w:numId w:val="10"/>
        </w:numPr>
        <w:spacing w:after="0" w:line="240" w:lineRule="auto"/>
        <w:jc w:val="both"/>
        <w:rPr>
          <w:lang w:val="kk-KZ"/>
        </w:rPr>
      </w:pPr>
      <w:r w:rsidRPr="00B369D3">
        <w:rPr>
          <w:lang w:val="kk-KZ"/>
        </w:rPr>
        <w:t>тұндырылған түрі гравиметрлік түріне оңай ауысуы керек.</w:t>
      </w:r>
    </w:p>
    <w:p w:rsidR="00B369D3" w:rsidRPr="00B369D3" w:rsidRDefault="00B369D3" w:rsidP="00B369D3">
      <w:pPr>
        <w:ind w:firstLine="708"/>
        <w:jc w:val="both"/>
        <w:rPr>
          <w:lang w:val="kk-KZ"/>
        </w:rPr>
      </w:pPr>
      <w:r w:rsidRPr="00B369D3">
        <w:rPr>
          <w:lang w:val="kk-KZ"/>
        </w:rPr>
        <w:t xml:space="preserve">Тұнбаның гравиметрлік </w:t>
      </w:r>
      <w:proofErr w:type="spellStart"/>
      <w:r w:rsidRPr="00B369D3">
        <w:rPr>
          <w:lang w:val="kk-KZ"/>
        </w:rPr>
        <w:t>түріе</w:t>
      </w:r>
      <w:proofErr w:type="spellEnd"/>
      <w:r w:rsidRPr="00B369D3">
        <w:rPr>
          <w:lang w:val="kk-KZ"/>
        </w:rPr>
        <w:t xml:space="preserve"> қойылатын талаптар:</w:t>
      </w:r>
    </w:p>
    <w:p w:rsidR="00B369D3" w:rsidRPr="00B369D3" w:rsidRDefault="00B369D3" w:rsidP="00B369D3">
      <w:pPr>
        <w:numPr>
          <w:ilvl w:val="0"/>
          <w:numId w:val="11"/>
        </w:numPr>
        <w:spacing w:after="0" w:line="240" w:lineRule="auto"/>
        <w:jc w:val="both"/>
        <w:rPr>
          <w:lang w:val="kk-KZ"/>
        </w:rPr>
      </w:pPr>
      <w:r w:rsidRPr="00B369D3">
        <w:rPr>
          <w:lang w:val="kk-KZ"/>
        </w:rPr>
        <w:t xml:space="preserve">тұнбаның өлшенетін құрамы, оның химиялық </w:t>
      </w:r>
      <w:proofErr w:type="spellStart"/>
      <w:r w:rsidRPr="00B369D3">
        <w:rPr>
          <w:lang w:val="kk-KZ"/>
        </w:rPr>
        <w:t>формуоасына</w:t>
      </w:r>
      <w:proofErr w:type="spellEnd"/>
      <w:r w:rsidRPr="00B369D3">
        <w:rPr>
          <w:lang w:val="kk-KZ"/>
        </w:rPr>
        <w:t xml:space="preserve"> дәл сәйкес келуі тиісті, себебі тек осы жағдайда заттың массасын өлшеп, оның құрамындағы анықталынатын компоненттің мөлшерін анықтауға болады.</w:t>
      </w:r>
    </w:p>
    <w:p w:rsidR="00B369D3" w:rsidRPr="00B369D3" w:rsidRDefault="00B369D3" w:rsidP="00B369D3">
      <w:pPr>
        <w:numPr>
          <w:ilvl w:val="0"/>
          <w:numId w:val="11"/>
        </w:numPr>
        <w:spacing w:after="0" w:line="240" w:lineRule="auto"/>
        <w:jc w:val="both"/>
      </w:pPr>
      <w:r w:rsidRPr="00B369D3">
        <w:rPr>
          <w:lang w:val="kk-KZ"/>
        </w:rPr>
        <w:t xml:space="preserve">гравиметрлі түрінің химиялық құрамы тұрақты болуы тиіс. </w:t>
      </w:r>
      <w:proofErr w:type="spellStart"/>
      <w:r w:rsidRPr="00B369D3">
        <w:t>Ол</w:t>
      </w:r>
      <w:proofErr w:type="spellEnd"/>
      <w:r w:rsidRPr="00B369D3">
        <w:t xml:space="preserve"> </w:t>
      </w:r>
      <w:proofErr w:type="spellStart"/>
      <w:r w:rsidRPr="00B369D3">
        <w:t>салыстырмалы</w:t>
      </w:r>
      <w:proofErr w:type="spellEnd"/>
      <w:r w:rsidRPr="00B369D3">
        <w:t xml:space="preserve"> </w:t>
      </w:r>
      <w:proofErr w:type="spellStart"/>
      <w:r w:rsidRPr="00B369D3">
        <w:t>төмен</w:t>
      </w:r>
      <w:proofErr w:type="spellEnd"/>
      <w:r w:rsidRPr="00B369D3">
        <w:t xml:space="preserve"> </w:t>
      </w:r>
      <w:proofErr w:type="spellStart"/>
      <w:r w:rsidRPr="00B369D3">
        <w:t>температурада</w:t>
      </w:r>
      <w:proofErr w:type="spellEnd"/>
      <w:r w:rsidRPr="00B369D3">
        <w:t xml:space="preserve"> (400-500</w:t>
      </w:r>
      <w:r w:rsidRPr="00B369D3">
        <w:rPr>
          <w:vertAlign w:val="superscript"/>
        </w:rPr>
        <w:t>0</w:t>
      </w:r>
      <w:r w:rsidRPr="00B369D3">
        <w:t xml:space="preserve">С) </w:t>
      </w:r>
      <w:proofErr w:type="spellStart"/>
      <w:r w:rsidRPr="00B369D3">
        <w:t>алынуы</w:t>
      </w:r>
      <w:proofErr w:type="spellEnd"/>
      <w:r w:rsidRPr="00B369D3">
        <w:t xml:space="preserve"> </w:t>
      </w:r>
      <w:proofErr w:type="spellStart"/>
      <w:r w:rsidRPr="00B369D3">
        <w:t>тиіс</w:t>
      </w:r>
      <w:proofErr w:type="spellEnd"/>
      <w:r w:rsidRPr="00B369D3">
        <w:t xml:space="preserve"> </w:t>
      </w:r>
      <w:proofErr w:type="spellStart"/>
      <w:r w:rsidRPr="00B369D3">
        <w:t>және</w:t>
      </w:r>
      <w:proofErr w:type="spellEnd"/>
      <w:r w:rsidRPr="00B369D3">
        <w:t xml:space="preserve"> </w:t>
      </w:r>
      <w:proofErr w:type="spellStart"/>
      <w:r w:rsidRPr="00B369D3">
        <w:t>одан</w:t>
      </w:r>
      <w:proofErr w:type="spellEnd"/>
      <w:r w:rsidRPr="00B369D3">
        <w:t xml:space="preserve"> </w:t>
      </w:r>
      <w:proofErr w:type="spellStart"/>
      <w:r w:rsidRPr="00B369D3">
        <w:t>жоғары</w:t>
      </w:r>
      <w:proofErr w:type="spellEnd"/>
      <w:r w:rsidRPr="00B369D3">
        <w:t xml:space="preserve"> </w:t>
      </w:r>
      <w:proofErr w:type="spellStart"/>
      <w:r w:rsidRPr="00B369D3">
        <w:t>температурада</w:t>
      </w:r>
      <w:proofErr w:type="spellEnd"/>
      <w:r w:rsidRPr="00B369D3">
        <w:t xml:space="preserve"> (700-800</w:t>
      </w:r>
      <w:r w:rsidRPr="00B369D3">
        <w:rPr>
          <w:vertAlign w:val="superscript"/>
        </w:rPr>
        <w:t>0</w:t>
      </w:r>
      <w:r w:rsidRPr="00B369D3">
        <w:t xml:space="preserve">С) </w:t>
      </w:r>
      <w:proofErr w:type="spellStart"/>
      <w:r w:rsidRPr="00B369D3">
        <w:t>өзгермеуі</w:t>
      </w:r>
      <w:proofErr w:type="spellEnd"/>
      <w:r w:rsidRPr="00B369D3">
        <w:t xml:space="preserve"> </w:t>
      </w:r>
      <w:proofErr w:type="spellStart"/>
      <w:r w:rsidRPr="00B369D3">
        <w:t>керек</w:t>
      </w:r>
      <w:proofErr w:type="spellEnd"/>
      <w:r w:rsidRPr="00B369D3">
        <w:t xml:space="preserve">. </w:t>
      </w:r>
      <w:proofErr w:type="spellStart"/>
      <w:r w:rsidRPr="00B369D3">
        <w:t>Сонымен</w:t>
      </w:r>
      <w:proofErr w:type="spellEnd"/>
      <w:r w:rsidRPr="00B369D3">
        <w:t xml:space="preserve"> </w:t>
      </w:r>
      <w:proofErr w:type="spellStart"/>
      <w:r w:rsidRPr="00B369D3">
        <w:t>қатар</w:t>
      </w:r>
      <w:proofErr w:type="spellEnd"/>
      <w:r w:rsidRPr="00B369D3">
        <w:t xml:space="preserve"> </w:t>
      </w:r>
      <w:proofErr w:type="spellStart"/>
      <w:r w:rsidRPr="00B369D3">
        <w:t>ауадағы</w:t>
      </w:r>
      <w:proofErr w:type="spellEnd"/>
      <w:r w:rsidRPr="00B369D3">
        <w:t xml:space="preserve"> </w:t>
      </w:r>
      <w:proofErr w:type="spellStart"/>
      <w:r w:rsidRPr="00B369D3">
        <w:t>сумен</w:t>
      </w:r>
      <w:proofErr w:type="spellEnd"/>
      <w:r w:rsidRPr="00B369D3">
        <w:t xml:space="preserve">, </w:t>
      </w:r>
      <w:proofErr w:type="spellStart"/>
      <w:r w:rsidRPr="00B369D3">
        <w:t>көмірқышқыл</w:t>
      </w:r>
      <w:proofErr w:type="spellEnd"/>
      <w:r w:rsidRPr="00B369D3">
        <w:t xml:space="preserve"> </w:t>
      </w:r>
      <w:proofErr w:type="spellStart"/>
      <w:r w:rsidRPr="00B369D3">
        <w:t>газбен</w:t>
      </w:r>
      <w:proofErr w:type="spellEnd"/>
      <w:r w:rsidRPr="00B369D3">
        <w:t xml:space="preserve"> </w:t>
      </w:r>
      <w:proofErr w:type="spellStart"/>
      <w:r w:rsidRPr="00B369D3">
        <w:t>т.б</w:t>
      </w:r>
      <w:proofErr w:type="spellEnd"/>
      <w:r w:rsidRPr="00B369D3">
        <w:t xml:space="preserve">. </w:t>
      </w:r>
      <w:proofErr w:type="spellStart"/>
      <w:r w:rsidRPr="00B369D3">
        <w:t>әрекеттеспеуі</w:t>
      </w:r>
      <w:proofErr w:type="spellEnd"/>
      <w:r w:rsidRPr="00B369D3">
        <w:t xml:space="preserve"> </w:t>
      </w:r>
      <w:proofErr w:type="spellStart"/>
      <w:r w:rsidRPr="00B369D3">
        <w:t>қажет</w:t>
      </w:r>
      <w:proofErr w:type="spellEnd"/>
      <w:r w:rsidRPr="00B369D3">
        <w:t>.</w:t>
      </w:r>
    </w:p>
    <w:p w:rsidR="00B369D3" w:rsidRPr="00B369D3" w:rsidRDefault="00B369D3" w:rsidP="00B369D3">
      <w:pPr>
        <w:numPr>
          <w:ilvl w:val="0"/>
          <w:numId w:val="11"/>
        </w:numPr>
        <w:spacing w:after="0" w:line="240" w:lineRule="auto"/>
        <w:jc w:val="both"/>
      </w:pPr>
      <w:proofErr w:type="spellStart"/>
      <w:r w:rsidRPr="00B369D3">
        <w:t>гравиметрлік</w:t>
      </w:r>
      <w:proofErr w:type="spellEnd"/>
      <w:r w:rsidRPr="00B369D3">
        <w:t xml:space="preserve"> </w:t>
      </w:r>
      <w:proofErr w:type="spellStart"/>
      <w:r w:rsidRPr="00B369D3">
        <w:t>түрдің</w:t>
      </w:r>
      <w:proofErr w:type="spellEnd"/>
      <w:r w:rsidRPr="00B369D3">
        <w:t xml:space="preserve"> </w:t>
      </w:r>
      <w:proofErr w:type="spellStart"/>
      <w:r w:rsidRPr="00B369D3">
        <w:t>салыстырмалы</w:t>
      </w:r>
      <w:proofErr w:type="spellEnd"/>
      <w:r w:rsidRPr="00B369D3">
        <w:t xml:space="preserve"> </w:t>
      </w:r>
      <w:proofErr w:type="spellStart"/>
      <w:r w:rsidRPr="00B369D3">
        <w:t>мольдік</w:t>
      </w:r>
      <w:proofErr w:type="spellEnd"/>
      <w:r w:rsidRPr="00B369D3">
        <w:t xml:space="preserve"> </w:t>
      </w:r>
      <w:proofErr w:type="spellStart"/>
      <w:r w:rsidRPr="00B369D3">
        <w:t>массасы</w:t>
      </w:r>
      <w:proofErr w:type="spellEnd"/>
      <w:r w:rsidRPr="00B369D3">
        <w:t xml:space="preserve"> </w:t>
      </w:r>
      <w:proofErr w:type="spellStart"/>
      <w:r w:rsidRPr="00B369D3">
        <w:t>жоғары</w:t>
      </w:r>
      <w:proofErr w:type="spellEnd"/>
      <w:r w:rsidRPr="00B369D3">
        <w:t xml:space="preserve">, ал </w:t>
      </w:r>
      <w:proofErr w:type="spellStart"/>
      <w:r w:rsidRPr="00B369D3">
        <w:t>анықталынатын</w:t>
      </w:r>
      <w:proofErr w:type="spellEnd"/>
      <w:r w:rsidRPr="00B369D3">
        <w:t xml:space="preserve"> </w:t>
      </w:r>
      <w:proofErr w:type="spellStart"/>
      <w:r w:rsidRPr="00B369D3">
        <w:t>компоненттің</w:t>
      </w:r>
      <w:proofErr w:type="spellEnd"/>
      <w:r w:rsidRPr="00B369D3">
        <w:t xml:space="preserve"> </w:t>
      </w:r>
      <w:proofErr w:type="spellStart"/>
      <w:r w:rsidRPr="00B369D3">
        <w:t>үлесі</w:t>
      </w:r>
      <w:proofErr w:type="spellEnd"/>
      <w:r w:rsidRPr="00B369D3">
        <w:t xml:space="preserve"> </w:t>
      </w:r>
      <w:proofErr w:type="spellStart"/>
      <w:r w:rsidRPr="00B369D3">
        <w:t>төмен</w:t>
      </w:r>
      <w:proofErr w:type="spellEnd"/>
      <w:r w:rsidRPr="00B369D3">
        <w:t xml:space="preserve"> </w:t>
      </w:r>
      <w:proofErr w:type="spellStart"/>
      <w:r w:rsidRPr="00B369D3">
        <w:t>болғаны</w:t>
      </w:r>
      <w:proofErr w:type="spellEnd"/>
      <w:r w:rsidRPr="00B369D3">
        <w:t xml:space="preserve"> </w:t>
      </w:r>
      <w:proofErr w:type="spellStart"/>
      <w:r w:rsidRPr="00B369D3">
        <w:t>қажет</w:t>
      </w:r>
      <w:proofErr w:type="spellEnd"/>
      <w:r w:rsidRPr="00B369D3">
        <w:t xml:space="preserve">, </w:t>
      </w:r>
      <w:proofErr w:type="spellStart"/>
      <w:r w:rsidRPr="00B369D3">
        <w:t>себебі</w:t>
      </w:r>
      <w:proofErr w:type="spellEnd"/>
      <w:r w:rsidRPr="00B369D3">
        <w:t xml:space="preserve"> </w:t>
      </w:r>
      <w:proofErr w:type="spellStart"/>
      <w:r w:rsidRPr="00B369D3">
        <w:t>сол</w:t>
      </w:r>
      <w:proofErr w:type="spellEnd"/>
      <w:r w:rsidRPr="00B369D3">
        <w:t xml:space="preserve"> </w:t>
      </w:r>
      <w:proofErr w:type="spellStart"/>
      <w:r w:rsidRPr="00B369D3">
        <w:t>кезде</w:t>
      </w:r>
      <w:proofErr w:type="spellEnd"/>
      <w:r w:rsidRPr="00B369D3">
        <w:t xml:space="preserve"> анализ </w:t>
      </w:r>
      <w:proofErr w:type="spellStart"/>
      <w:r w:rsidRPr="00B369D3">
        <w:t>мәліметтерінде</w:t>
      </w:r>
      <w:proofErr w:type="spellEnd"/>
      <w:r w:rsidRPr="00B369D3">
        <w:t xml:space="preserve"> </w:t>
      </w:r>
      <w:proofErr w:type="spellStart"/>
      <w:r w:rsidRPr="00B369D3">
        <w:t>өлшеу</w:t>
      </w:r>
      <w:proofErr w:type="spellEnd"/>
      <w:r w:rsidRPr="00B369D3">
        <w:t xml:space="preserve"> </w:t>
      </w:r>
      <w:proofErr w:type="spellStart"/>
      <w:r w:rsidRPr="00B369D3">
        <w:t>қатесі</w:t>
      </w:r>
      <w:proofErr w:type="spellEnd"/>
      <w:r w:rsidRPr="00B369D3">
        <w:t xml:space="preserve"> </w:t>
      </w:r>
      <w:proofErr w:type="spellStart"/>
      <w:r w:rsidRPr="00B369D3">
        <w:t>төмен</w:t>
      </w:r>
      <w:proofErr w:type="spellEnd"/>
      <w:r w:rsidRPr="00B369D3">
        <w:t xml:space="preserve"> </w:t>
      </w:r>
      <w:proofErr w:type="spellStart"/>
      <w:r w:rsidRPr="00B369D3">
        <w:t>болады</w:t>
      </w:r>
      <w:proofErr w:type="spellEnd"/>
      <w:r w:rsidRPr="00B369D3">
        <w:t>.</w:t>
      </w:r>
    </w:p>
    <w:p w:rsidR="00B369D3" w:rsidRPr="00B369D3" w:rsidRDefault="00B369D3" w:rsidP="00B369D3">
      <w:pPr>
        <w:ind w:firstLine="360"/>
        <w:jc w:val="both"/>
      </w:pPr>
      <w:proofErr w:type="spellStart"/>
      <w:r w:rsidRPr="00B369D3">
        <w:t>Сонымен</w:t>
      </w:r>
      <w:proofErr w:type="spellEnd"/>
      <w:r w:rsidRPr="00B369D3">
        <w:t xml:space="preserve"> </w:t>
      </w:r>
      <w:proofErr w:type="spellStart"/>
      <w:r w:rsidRPr="00B369D3">
        <w:t>анықталынатын</w:t>
      </w:r>
      <w:proofErr w:type="spellEnd"/>
      <w:r w:rsidRPr="00B369D3">
        <w:t xml:space="preserve"> </w:t>
      </w:r>
      <w:proofErr w:type="spellStart"/>
      <w:r w:rsidRPr="00B369D3">
        <w:t>заттың</w:t>
      </w:r>
      <w:proofErr w:type="spellEnd"/>
      <w:r w:rsidRPr="00B369D3">
        <w:t xml:space="preserve"> F </w:t>
      </w:r>
      <w:proofErr w:type="spellStart"/>
      <w:r w:rsidRPr="00B369D3">
        <w:t>неғұрлым</w:t>
      </w:r>
      <w:proofErr w:type="spellEnd"/>
      <w:r w:rsidRPr="00B369D3">
        <w:t xml:space="preserve"> </w:t>
      </w:r>
      <w:proofErr w:type="spellStart"/>
      <w:r w:rsidRPr="00B369D3">
        <w:t>төмен</w:t>
      </w:r>
      <w:proofErr w:type="spellEnd"/>
      <w:r w:rsidRPr="00B369D3">
        <w:t xml:space="preserve"> </w:t>
      </w:r>
      <w:proofErr w:type="spellStart"/>
      <w:r w:rsidRPr="00B369D3">
        <w:t>болса</w:t>
      </w:r>
      <w:proofErr w:type="spellEnd"/>
      <w:r w:rsidRPr="00B369D3">
        <w:t xml:space="preserve">, анализ </w:t>
      </w:r>
      <w:proofErr w:type="spellStart"/>
      <w:r w:rsidRPr="00B369D3">
        <w:t>қателігі</w:t>
      </w:r>
      <w:proofErr w:type="spellEnd"/>
      <w:r w:rsidRPr="00B369D3">
        <w:t xml:space="preserve"> </w:t>
      </w:r>
      <w:proofErr w:type="spellStart"/>
      <w:r w:rsidRPr="00B369D3">
        <w:t>соғұрлым</w:t>
      </w:r>
      <w:proofErr w:type="spellEnd"/>
      <w:r w:rsidRPr="00B369D3">
        <w:t xml:space="preserve"> </w:t>
      </w:r>
      <w:proofErr w:type="spellStart"/>
      <w:r w:rsidRPr="00B369D3">
        <w:t>төмен</w:t>
      </w:r>
      <w:proofErr w:type="spellEnd"/>
      <w:r w:rsidRPr="00B369D3">
        <w:t>.</w:t>
      </w:r>
    </w:p>
    <w:sectPr w:rsidR="00B369D3" w:rsidRPr="00B369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26864"/>
    <w:multiLevelType w:val="hybridMultilevel"/>
    <w:tmpl w:val="37F636FA"/>
    <w:lvl w:ilvl="0" w:tplc="9B0A658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D27F2C"/>
    <w:multiLevelType w:val="hybridMultilevel"/>
    <w:tmpl w:val="F5824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896586"/>
    <w:multiLevelType w:val="hybridMultilevel"/>
    <w:tmpl w:val="EE468E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7113AE"/>
    <w:multiLevelType w:val="hybridMultilevel"/>
    <w:tmpl w:val="70CA5614"/>
    <w:lvl w:ilvl="0" w:tplc="3766B77A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6052AA"/>
    <w:multiLevelType w:val="hybridMultilevel"/>
    <w:tmpl w:val="6FFCA912"/>
    <w:lvl w:ilvl="0" w:tplc="3B7A42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47071E33"/>
    <w:multiLevelType w:val="hybridMultilevel"/>
    <w:tmpl w:val="5F084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3D36B0"/>
    <w:multiLevelType w:val="hybridMultilevel"/>
    <w:tmpl w:val="DED64972"/>
    <w:lvl w:ilvl="0" w:tplc="A152361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112FD7"/>
    <w:multiLevelType w:val="hybridMultilevel"/>
    <w:tmpl w:val="0100D2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7E4152"/>
    <w:multiLevelType w:val="hybridMultilevel"/>
    <w:tmpl w:val="E9B683C6"/>
    <w:lvl w:ilvl="0" w:tplc="4D6A32C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787FB0"/>
    <w:multiLevelType w:val="hybridMultilevel"/>
    <w:tmpl w:val="95E61932"/>
    <w:lvl w:ilvl="0" w:tplc="7E7E0B5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3C30D2"/>
    <w:multiLevelType w:val="hybridMultilevel"/>
    <w:tmpl w:val="DB7EE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3"/>
  </w:num>
  <w:num w:numId="5">
    <w:abstractNumId w:val="10"/>
  </w:num>
  <w:num w:numId="6">
    <w:abstractNumId w:val="2"/>
  </w:num>
  <w:num w:numId="7">
    <w:abstractNumId w:val="0"/>
  </w:num>
  <w:num w:numId="8">
    <w:abstractNumId w:val="1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D3"/>
    <w:rsid w:val="005962E0"/>
    <w:rsid w:val="00B369D3"/>
    <w:rsid w:val="00D1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9CC3"/>
  <w15:chartTrackingRefBased/>
  <w15:docId w15:val="{5069FA0B-EA8E-4AC2-A148-9B9F13C4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1526</Words>
  <Characters>8699</Characters>
  <Application>Microsoft Office Word</Application>
  <DocSecurity>0</DocSecurity>
  <Lines>72</Lines>
  <Paragraphs>20</Paragraphs>
  <ScaleCrop>false</ScaleCrop>
  <Company/>
  <LinksUpToDate>false</LinksUpToDate>
  <CharactersWithSpaces>10205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Electrochemist</dc:creator>
  <cp:keywords/>
  <dc:description/>
  <cp:lastModifiedBy>Electrochemist</cp:lastModifiedBy>
  <cp:revision>2</cp:revision>
  <dcterms:created xsi:type="dcterms:W3CDTF">2020-01-06T11:46:00Z</dcterms:created>
  <dcterms:modified xsi:type="dcterms:W3CDTF">2020-01-06T11:48:00Z</dcterms:modified>
</cp:coreProperties>
</file>